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epidemiology, etiology, diagnosis, and treatment of osteoarthritis of the knee - PubMed</w:t>
      </w:r>
      <w:br/>
      <w:hyperlink r:id="rId7" w:history="1">
        <w:r>
          <w:rPr>
            <w:color w:val="2980b9"/>
            <w:u w:val="single"/>
          </w:rPr>
          <w:t xml:space="preserve">https://pubmed.ncbi.nlm.nih.gov/20305774/</w:t>
        </w:r>
      </w:hyperlink>
    </w:p>
    <w:p>
      <w:pPr>
        <w:pStyle w:val="Heading1"/>
      </w:pPr>
      <w:bookmarkStart w:id="2" w:name="_Toc2"/>
      <w:r>
        <w:t>Article summary:</w:t>
      </w:r>
      <w:bookmarkEnd w:id="2"/>
    </w:p>
    <w:p>
      <w:pPr>
        <w:jc w:val="both"/>
      </w:pPr>
      <w:r>
        <w:rPr/>
        <w:t xml:space="preserve">1. Osteoarthritis of the knee is a common joint disease that primarily affects adults, with its incidence increasing with age. Both intrinsic and extrinsic risk factors contribute to its development.</w:t>
      </w:r>
    </w:p>
    <w:p>
      <w:pPr>
        <w:jc w:val="both"/>
      </w:pPr>
      <w:r>
        <w:rPr/>
        <w:t xml:space="preserve">2. The right knee is more commonly affected in men aged 60 to 64, while in women, both the right and left knees are affected equally.</w:t>
      </w:r>
    </w:p>
    <w:p>
      <w:pPr>
        <w:jc w:val="both"/>
      </w:pPr>
      <w:r>
        <w:rPr/>
        <w:t xml:space="preserve">3. While osteoarthritis of the knee is not yet curable and its exact cause is still unclear, the best approach to treatment is prevention. Therapeutic options range from physiotherapy and orthopedic aids to pharmacotherapy and surgery, aiming to alleviate clinical symptoms.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这篇文章提供了关于膝关节骨性关节炎的流行病学、病因、诊断和治疗的信息。然而，它也存在一些潜在的偏见和问题。</w:t>
      </w:r>
    </w:p>
    <w:p>
      <w:pPr>
        <w:jc w:val="both"/>
      </w:pPr>
      <w:r>
        <w:rPr/>
        <w:t xml:space="preserve"/>
      </w:r>
    </w:p>
    <w:p>
      <w:pPr>
        <w:jc w:val="both"/>
      </w:pPr>
      <w:r>
        <w:rPr/>
        <w:t xml:space="preserve">首先，文章没有提供对膝关节骨性关节炎发生的所有可能原因的全面讨论。它只提到了内在和外在风险因素，但没有具体列举或深入探讨这些因素。这可能导致读者对该疾病的形成机制缺乏全面的理解。</w:t>
      </w:r>
    </w:p>
    <w:p>
      <w:pPr>
        <w:jc w:val="both"/>
      </w:pPr>
      <w:r>
        <w:rPr/>
        <w:t xml:space="preserve"/>
      </w:r>
    </w:p>
    <w:p>
      <w:pPr>
        <w:jc w:val="both"/>
      </w:pPr>
      <w:r>
        <w:rPr/>
        <w:t xml:space="preserve">其次，文章声称膝关节骨性关节炎尚无治愈方法，并且其发病机制仍不清楚。然而，它没有提供任何支持这些主张的证据或引用相关研究。这种缺乏基于科学证据的主张可能会给读者带来误导。</w:t>
      </w:r>
    </w:p>
    <w:p>
      <w:pPr>
        <w:jc w:val="both"/>
      </w:pPr>
      <w:r>
        <w:rPr/>
        <w:t xml:space="preserve"/>
      </w:r>
    </w:p>
    <w:p>
      <w:pPr>
        <w:jc w:val="both"/>
      </w:pPr>
      <w:r>
        <w:rPr/>
        <w:t xml:space="preserve">此外，文章强调预防是治疗膝关节骨性关节炎最好的方法，但并未详细说明如何进行预防措施。它没有提供任何具体建议或指导，使读者难以理解如何实施预防措施。</w:t>
      </w:r>
    </w:p>
    <w:p>
      <w:pPr>
        <w:jc w:val="both"/>
      </w:pPr>
      <w:r>
        <w:rPr/>
        <w:t xml:space="preserve"/>
      </w:r>
    </w:p>
    <w:p>
      <w:pPr>
        <w:jc w:val="both"/>
      </w:pPr>
      <w:r>
        <w:rPr/>
        <w:t xml:space="preserve">另一个问题是文章将治疗范围从物理治疗和辅助器具扩展到药物治疗和手术，但没有提供关于这些治疗方法的详细信息。它没有讨论不同治疗方法的效果、副作用或风险，并且没有提供任何支持所述治疗范围的证据。</w:t>
      </w:r>
    </w:p>
    <w:p>
      <w:pPr>
        <w:jc w:val="both"/>
      </w:pPr>
      <w:r>
        <w:rPr/>
        <w:t xml:space="preserve"/>
      </w:r>
    </w:p>
    <w:p>
      <w:pPr>
        <w:jc w:val="both"/>
      </w:pPr>
      <w:r>
        <w:rPr/>
        <w:t xml:space="preserve">最后，文章没有探讨可能存在的反驳观点或其他治疗方法。它只提供了一种观点，即膝关节骨性关节炎是不可治愈的，并且只能通过缓解临床表现来进行治疗。这种单一观点可能会导致读者对其他可能有效的治疗方法缺乏了解。</w:t>
      </w:r>
    </w:p>
    <w:p>
      <w:pPr>
        <w:jc w:val="both"/>
      </w:pPr>
      <w:r>
        <w:rPr/>
        <w:t xml:space="preserve"/>
      </w:r>
    </w:p>
    <w:p>
      <w:pPr>
        <w:jc w:val="both"/>
      </w:pPr>
      <w:r>
        <w:rPr/>
        <w:t xml:space="preserve">总体而言，这篇文章在提供有关膝关节骨性关节炎的基本信息方面是有价值的，但它存在潜在偏见、片面报道、无根据的主张和缺失考虑点等问题。读者应该谨慎对待其中提出的主张，并寻找更全面和科学依据的信息来了解膝关节骨性关节炎及其治疗方法。</w:t>
      </w:r>
    </w:p>
    <w:p>
      <w:pPr>
        <w:pStyle w:val="Heading1"/>
      </w:pPr>
      <w:bookmarkStart w:id="5" w:name="_Toc5"/>
      <w:r>
        <w:t>Topics for further research:</w:t>
      </w:r>
      <w:bookmarkEnd w:id="5"/>
    </w:p>
    <w:p>
      <w:pPr>
        <w:spacing w:after="0"/>
        <w:numPr>
          <w:ilvl w:val="0"/>
          <w:numId w:val="2"/>
        </w:numPr>
      </w:pPr>
      <w:r>
        <w:rPr/>
        <w:t xml:space="preserve">膝关节骨性关节炎的发病机制
</w:t>
      </w:r>
    </w:p>
    <w:p>
      <w:pPr>
        <w:spacing w:after="0"/>
        <w:numPr>
          <w:ilvl w:val="0"/>
          <w:numId w:val="2"/>
        </w:numPr>
      </w:pPr>
      <w:r>
        <w:rPr/>
        <w:t xml:space="preserve">膝关节骨性关节炎的治愈方法和疗效
</w:t>
      </w:r>
    </w:p>
    <w:p>
      <w:pPr>
        <w:spacing w:after="0"/>
        <w:numPr>
          <w:ilvl w:val="0"/>
          <w:numId w:val="2"/>
        </w:numPr>
      </w:pPr>
      <w:r>
        <w:rPr/>
        <w:t xml:space="preserve">膝关节骨性关节炎的预防措施和建议
</w:t>
      </w:r>
    </w:p>
    <w:p>
      <w:pPr>
        <w:spacing w:after="0"/>
        <w:numPr>
          <w:ilvl w:val="0"/>
          <w:numId w:val="2"/>
        </w:numPr>
      </w:pPr>
      <w:r>
        <w:rPr/>
        <w:t xml:space="preserve">膝关节骨性关节炎的药物治疗和手术方法
</w:t>
      </w:r>
    </w:p>
    <w:p>
      <w:pPr>
        <w:spacing w:after="0"/>
        <w:numPr>
          <w:ilvl w:val="0"/>
          <w:numId w:val="2"/>
        </w:numPr>
      </w:pPr>
      <w:r>
        <w:rPr/>
        <w:t xml:space="preserve">其他可能的治疗方法和观点
</w:t>
      </w:r>
    </w:p>
    <w:p>
      <w:pPr>
        <w:numPr>
          <w:ilvl w:val="0"/>
          <w:numId w:val="2"/>
        </w:numPr>
      </w:pPr>
      <w:r>
        <w:rPr/>
        <w:t xml:space="preserve">膝关节骨性关节炎治疗方法的副作用和风险</w:t>
      </w:r>
    </w:p>
    <w:p>
      <w:pPr>
        <w:pStyle w:val="Heading1"/>
      </w:pPr>
      <w:bookmarkStart w:id="6" w:name="_Toc6"/>
      <w:r>
        <w:t>Report location:</w:t>
      </w:r>
      <w:bookmarkEnd w:id="6"/>
    </w:p>
    <w:p>
      <w:hyperlink r:id="rId8" w:history="1">
        <w:r>
          <w:rPr>
            <w:color w:val="2980b9"/>
            <w:u w:val="single"/>
          </w:rPr>
          <w:t xml:space="preserve">https://www.fullpicture.app/item/86df63765ed9175e283284957ea6f626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7FE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0305774/" TargetMode="External"/><Relationship Id="rId8" Type="http://schemas.openxmlformats.org/officeDocument/2006/relationships/hyperlink" Target="https://www.fullpicture.app/item/86df63765ed9175e283284957ea6f6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2024-01-24T23:10:13+01:00</dcterms:created>
  <dcterms:modified xsi:type="dcterms:W3CDTF">2024-01-24T23:10:13+01:00</dcterms:modified>
</cp:coreProperties>
</file>

<file path=docProps/custom.xml><?xml version="1.0" encoding="utf-8"?>
<Properties xmlns="http://schemas.openxmlformats.org/officeDocument/2006/custom-properties" xmlns:vt="http://schemas.openxmlformats.org/officeDocument/2006/docPropsVTypes"/>
</file>