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朱鸾AI助手</w:t>
      </w:r>
      <w:br/>
      <w:hyperlink r:id="rId7" w:history="1">
        <w:r>
          <w:rPr>
            <w:color w:val="2980b9"/>
            <w:u w:val="single"/>
          </w:rPr>
          <w:t xml:space="preserve">http://wenzhang.zhuluan.com/zh-cn/?keys=%E7%88%B1%E6%83%85%E6%98%AF%E4%BB%80%E4%B9%88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建立全球人类社区，维护人类共同利益，保障人类在自然和社会环境中的生存和发展。</w:t>
      </w:r>
    </w:p>
    <w:p>
      <w:pPr>
        <w:jc w:val="both"/>
      </w:pPr>
      <w:r>
        <w:rPr/>
        <w:t xml:space="preserve">2. 强调环境保护，采取有效措施保护自然环境，避免污染和全球变暖趋势。</w:t>
      </w:r>
    </w:p>
    <w:p>
      <w:pPr>
        <w:jc w:val="both"/>
      </w:pPr>
      <w:r>
        <w:rPr/>
        <w:t xml:space="preserve">3. 发展和平友谊，建立国际关系的和谐与交流，共同推进人类的进步和发展。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该文章存在多个问题和偏见。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首先，文章宣传了一个名为“朱鸾AI助手”的产品，但没有提供足够的信息来证明其有效性和可靠性。此外，文章中的广告语言可能会误导读者，使他们认为这是一种神奇的工具，可以解决所有问题。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在讨论人类发展的过程中，文章忽略了一些重要的考虑点。例如，在建立全球人类社区时，作者没有提到如何处理不同国家之间的文化差异和政治利益冲突。此外，在强调环境保护时，作者没有提到如何平衡经济发展和环境保护之间的关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第三，在讨论全球公民对人类造成威胁时，作者只列举了几个例子，并没有提供足够的证据来支持这些主张。此外，作者似乎忽略了其他可能对人类造成威胁的因素。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最后，在讨论“我心中的法”时，作者似乎将法律视为一种完美无缺、普遍适用且能够解决所有社会问题的力量。然而，在现实生活中，法律也存在着局限性和缺陷，并不能完全解决所有社会问题。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总之，该文章存在多个偏见和不足之处。读者应该保持批判思维并谨慎对待其中所述内容。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Cultural differences and political conflicts between countries
</w:t>
      </w:r>
    </w:p>
    <w:p>
      <w:pPr>
        <w:spacing w:after="0"/>
        <w:numPr>
          <w:ilvl w:val="0"/>
          <w:numId w:val="2"/>
        </w:numPr>
      </w:pPr>
      <w:r>
        <w:rPr/>
        <w:t xml:space="preserve">Balancing economic development and environmental protection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to support claims about threats to humanity
</w:t>
      </w:r>
    </w:p>
    <w:p>
      <w:pPr>
        <w:spacing w:after="0"/>
        <w:numPr>
          <w:ilvl w:val="0"/>
          <w:numId w:val="2"/>
        </w:numPr>
      </w:pPr>
      <w:r>
        <w:rPr/>
        <w:t xml:space="preserve">Other potential threats to humanity not mentioned
</w:t>
      </w:r>
    </w:p>
    <w:p>
      <w:pPr>
        <w:spacing w:after="0"/>
        <w:numPr>
          <w:ilvl w:val="0"/>
          <w:numId w:val="2"/>
        </w:numPr>
      </w:pPr>
      <w:r>
        <w:rPr/>
        <w:t xml:space="preserve">Limitations and flaws of the legal system
</w:t>
      </w:r>
    </w:p>
    <w:p>
      <w:pPr>
        <w:numPr>
          <w:ilvl w:val="0"/>
          <w:numId w:val="2"/>
        </w:numPr>
      </w:pPr>
      <w:r>
        <w:rPr/>
        <w:t xml:space="preserve">Need for critical thinking and caution when reading the article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https://www.fullpicture.app/item/86b6e03f90cc3ad4ad07f9ef70cb60cd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4C9D3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enzhang.zhuluan.com/zh-cn/?keys=%E7%88%B1%E6%83%85%E6%98%AF%E4%BB%80%E4%B9%88" TargetMode="External"/><Relationship Id="rId8" Type="http://schemas.openxmlformats.org/officeDocument/2006/relationships/hyperlink" Target="https://www.fullpicture.app/item/86b6e03f90cc3ad4ad07f9ef70cb60c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2023-12-31T15:36:55+01:00</dcterms:created>
  <dcterms:modified xsi:type="dcterms:W3CDTF">2023-12-31T15:36:55+01:00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