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Much Robux Is 25 Dollars? USD to Robux (Currency Comparison) - JGuru</w:t>
      </w:r>
      <w:br/>
      <w:hyperlink r:id="rId7" w:history="1">
        <w:r>
          <w:rPr>
            <w:color w:val="2980b9"/>
            <w:u w:val="single"/>
          </w:rPr>
          <w:t xml:space="preserve">https://www.jguru.com/how-much-robux-is-25-dollars/</w:t>
        </w:r>
      </w:hyperlink>
    </w:p>
    <w:p>
      <w:pPr>
        <w:pStyle w:val="Heading1"/>
      </w:pPr>
      <w:bookmarkStart w:id="2" w:name="_Toc2"/>
      <w:r>
        <w:t>Article summary:</w:t>
      </w:r>
      <w:bookmarkEnd w:id="2"/>
    </w:p>
    <w:p>
      <w:pPr>
        <w:jc w:val="both"/>
      </w:pPr>
      <w:r>
        <w:rPr/>
        <w:t xml:space="preserve">1. 2000 Robux is equivalent to 25 dollars according to the current conversion rate.</w:t>
      </w:r>
    </w:p>
    <w:p>
      <w:pPr>
        <w:jc w:val="both"/>
      </w:pPr>
      <w:r>
        <w:rPr/>
        <w:t xml:space="preserve">2. Robux is an online currency used in the Roblox platform to buy private servers, hats, outfits, etc.</w:t>
      </w:r>
    </w:p>
    <w:p>
      <w:pPr>
        <w:jc w:val="both"/>
      </w:pPr>
      <w:r>
        <w:rPr/>
        <w:t xml:space="preserve">3. Users can purchase Robux through gift cards or directly from the in-game store and can also earn them by publishing games or selling outfits on the platform. Premium members receive monthly Robux and exclusive discounts and access to features such as trading items with other members.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article's content as it requires subjective interpretation and analysis. However, I can provide some general observations.</w:t>
      </w:r>
    </w:p>
    <w:p>
      <w:pPr>
        <w:jc w:val="both"/>
      </w:pPr>
      <w:r>
        <w:rPr/>
        <w:t xml:space="preserve"/>
      </w:r>
    </w:p>
    <w:p>
      <w:pPr>
        <w:jc w:val="both"/>
      </w:pPr>
      <w:r>
        <w:rPr/>
        <w:t xml:space="preserve">The article provides information on the conversion rate of Robux to dollars and how much Robux you can get for different amounts of money. It also explains what Roblox is, how to get Robux, and what benefits premium members receive. The article seems to be informative and helpful for those who are new to the platform or want to know more about its currency system.</w:t>
      </w:r>
    </w:p>
    <w:p>
      <w:pPr>
        <w:jc w:val="both"/>
      </w:pPr>
      <w:r>
        <w:rPr/>
        <w:t xml:space="preserve"/>
      </w:r>
    </w:p>
    <w:p>
      <w:pPr>
        <w:jc w:val="both"/>
      </w:pPr>
      <w:r>
        <w:rPr/>
        <w:t xml:space="preserve">However, the article appears to be promotional in nature as it promotes purchasing Robux through gift cards or directly from the in-game store. It also promotes becoming a premium member by highlighting its benefits without mentioning any potential risks or drawbacks.</w:t>
      </w:r>
    </w:p>
    <w:p>
      <w:pPr>
        <w:jc w:val="both"/>
      </w:pPr>
      <w:r>
        <w:rPr/>
        <w:t xml:space="preserve"/>
      </w:r>
    </w:p>
    <w:p>
      <w:pPr>
        <w:jc w:val="both"/>
      </w:pPr>
      <w:r>
        <w:rPr/>
        <w:t xml:space="preserve">The article lacks counterarguments or alternative perspectives on whether purchasing Robux is worth it or not. It also does not mention any potential risks associated with buying virtual items or becoming a premium member.</w:t>
      </w:r>
    </w:p>
    <w:p>
      <w:pPr>
        <w:jc w:val="both"/>
      </w:pPr>
      <w:r>
        <w:rPr/>
        <w:t xml:space="preserve"/>
      </w:r>
    </w:p>
    <w:p>
      <w:pPr>
        <w:jc w:val="both"/>
      </w:pPr>
      <w:r>
        <w:rPr/>
        <w:t xml:space="preserve">Overall, while the article provides useful information on Roblox's currency system, it may have some biases towards promoting purchasing Robux and becoming a premium member without presenting both sides equally.</w:t>
      </w:r>
    </w:p>
    <w:p>
      <w:pPr>
        <w:pStyle w:val="Heading1"/>
      </w:pPr>
      <w:bookmarkStart w:id="5" w:name="_Toc5"/>
      <w:r>
        <w:t>Topics for further research:</w:t>
      </w:r>
      <w:bookmarkEnd w:id="5"/>
    </w:p>
    <w:p>
      <w:pPr>
        <w:spacing w:after="0"/>
        <w:numPr>
          <w:ilvl w:val="0"/>
          <w:numId w:val="2"/>
        </w:numPr>
      </w:pPr>
      <w:r>
        <w:rPr/>
        <w:t xml:space="preserve">Risks of buying virtual items on Roblox
</w:t>
      </w:r>
    </w:p>
    <w:p>
      <w:pPr>
        <w:spacing w:after="0"/>
        <w:numPr>
          <w:ilvl w:val="0"/>
          <w:numId w:val="2"/>
        </w:numPr>
      </w:pPr>
      <w:r>
        <w:rPr/>
        <w:t xml:space="preserve">Alternatives to purchasing Robux on Roblox
</w:t>
      </w:r>
    </w:p>
    <w:p>
      <w:pPr>
        <w:spacing w:after="0"/>
        <w:numPr>
          <w:ilvl w:val="0"/>
          <w:numId w:val="2"/>
        </w:numPr>
      </w:pPr>
      <w:r>
        <w:rPr/>
        <w:t xml:space="preserve">Reviews of Roblox premium membership
</w:t>
      </w:r>
    </w:p>
    <w:p>
      <w:pPr>
        <w:spacing w:after="0"/>
        <w:numPr>
          <w:ilvl w:val="0"/>
          <w:numId w:val="2"/>
        </w:numPr>
      </w:pPr>
      <w:r>
        <w:rPr/>
        <w:t xml:space="preserve">How to earn Robux without spending money on Roblox
</w:t>
      </w:r>
    </w:p>
    <w:p>
      <w:pPr>
        <w:spacing w:after="0"/>
        <w:numPr>
          <w:ilvl w:val="0"/>
          <w:numId w:val="2"/>
        </w:numPr>
      </w:pPr>
      <w:r>
        <w:rPr/>
        <w:t xml:space="preserve">Roblox's policies on refunds and chargebacks for Robux purchases
</w:t>
      </w:r>
    </w:p>
    <w:p>
      <w:pPr>
        <w:numPr>
          <w:ilvl w:val="0"/>
          <w:numId w:val="2"/>
        </w:numPr>
      </w:pPr>
      <w:r>
        <w:rPr/>
        <w:t xml:space="preserve">Comparison of Roblox's currency system with other online gaming platforms</w:t>
      </w:r>
    </w:p>
    <w:p>
      <w:pPr>
        <w:pStyle w:val="Heading1"/>
      </w:pPr>
      <w:bookmarkStart w:id="6" w:name="_Toc6"/>
      <w:r>
        <w:t>Report location:</w:t>
      </w:r>
      <w:bookmarkEnd w:id="6"/>
    </w:p>
    <w:p>
      <w:hyperlink r:id="rId8" w:history="1">
        <w:r>
          <w:rPr>
            <w:color w:val="2980b9"/>
            <w:u w:val="single"/>
          </w:rPr>
          <w:t xml:space="preserve">https://www.fullpicture.app/item/868abb258d33e29222014b5475eb4c51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A615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guru.com/how-much-robux-is-25-dollars/" TargetMode="External"/><Relationship Id="rId8" Type="http://schemas.openxmlformats.org/officeDocument/2006/relationships/hyperlink" Target="https://www.fullpicture.app/item/868abb258d33e29222014b5475eb4c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2023-12-05T12:38:39+01:00</dcterms:created>
  <dcterms:modified xsi:type="dcterms:W3CDTF">2023-12-05T12:38:39+01:00</dcterms:modified>
</cp:coreProperties>
</file>

<file path=docProps/custom.xml><?xml version="1.0" encoding="utf-8"?>
<Properties xmlns="http://schemas.openxmlformats.org/officeDocument/2006/custom-properties" xmlns:vt="http://schemas.openxmlformats.org/officeDocument/2006/docPropsVTypes"/>
</file>