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TikTok banned from government phones – and should rest of us be worried? | TikTok | The Guardian</w:t>
      </w:r>
      <w:br/>
      <w:hyperlink r:id="rId7" w:history="1">
        <w:r>
          <w:rPr>
            <w:color w:val="2980b9"/>
            <w:u w:val="single"/>
          </w:rPr>
          <w:t xml:space="preserve">https://www.theguardian.com/technology/2023/mar/17/why-is-tiktok-banned-from-government-phones-and-should-rest-of-us-be-worried</w:t>
        </w:r>
      </w:hyperlink>
    </w:p>
    <w:p>
      <w:pPr>
        <w:pStyle w:val="Heading1"/>
      </w:pPr>
      <w:bookmarkStart w:id="2" w:name="_Toc2"/>
      <w:r>
        <w:t>Article summary:</w:t>
      </w:r>
      <w:bookmarkEnd w:id="2"/>
    </w:p>
    <w:p>
      <w:pPr>
        <w:jc w:val="both"/>
      </w:pPr>
      <w:r>
        <w:rPr/>
        <w:t xml:space="preserve">1. TikTok has been banned from government-issued phones in the UK and other countries due to concerns over data privacy and potential Chinese state espionage.</w:t>
      </w:r>
    </w:p>
    <w:p>
      <w:pPr>
        <w:jc w:val="both"/>
      </w:pPr>
      <w:r>
        <w:rPr/>
        <w:t xml:space="preserve">2. Critics fear that the Chinese state could access TikTok's user data and manipulate its recommendation algorithm, which curates content on the app's For You feed.</w:t>
      </w:r>
    </w:p>
    <w:p>
      <w:pPr>
        <w:jc w:val="both"/>
      </w:pPr>
      <w:r>
        <w:rPr/>
        <w:t xml:space="preserve">3. While TikTok maintains that its data is stored outside of China, experts are calling for more clarity on the issue and caution individuals to be aware of each social media platform's data policies before downloading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is TikTok banned from government phones – and should rest of us be worried?" by The Guardian provides an overview of the concerns surrounding TikTok's security and its potential ties to the Chinese state. While the article presents some valid points, it also has several biases and missing pieces of information that could lead to a one-sided view.</w:t>
      </w:r>
    </w:p>
    <w:p>
      <w:pPr>
        <w:jc w:val="both"/>
      </w:pPr>
      <w:r>
        <w:rPr/>
        <w:t xml:space="preserve"/>
      </w:r>
    </w:p>
    <w:p>
      <w:pPr>
        <w:jc w:val="both"/>
      </w:pPr>
      <w:r>
        <w:rPr/>
        <w:t xml:space="preserve">One of the main biases in the article is its focus on the concerns raised by politicians in key markets such as the US and UK. While it is important to consider these concerns, it would have been more balanced if the article had also included perspectives from other countries where TikTok is popular, such as India or Indonesia. Additionally, the article does not provide evidence for some of its claims, such as whether TikTok's recommendation algorithm can be manipulated by a state actor.</w:t>
      </w:r>
    </w:p>
    <w:p>
      <w:pPr>
        <w:jc w:val="both"/>
      </w:pPr>
      <w:r>
        <w:rPr/>
        <w:t xml:space="preserve"/>
      </w:r>
    </w:p>
    <w:p>
      <w:pPr>
        <w:jc w:val="both"/>
      </w:pPr>
      <w:r>
        <w:rPr/>
        <w:t xml:space="preserve">Another bias in the article is its emphasis on data privacy concerns related to TikTok's ownership by Beijing-based ByteDance. While this is a valid concern, it overlooks similar issues with other social media platforms owned by companies based in other countries. For example, Facebook has faced criticism for its handling of user data and alleged ties to political campaigns in various countries.</w:t>
      </w:r>
    </w:p>
    <w:p>
      <w:pPr>
        <w:jc w:val="both"/>
      </w:pPr>
      <w:r>
        <w:rPr/>
        <w:t xml:space="preserve"/>
      </w:r>
    </w:p>
    <w:p>
      <w:pPr>
        <w:jc w:val="both"/>
      </w:pPr>
      <w:r>
        <w:rPr/>
        <w:t xml:space="preserve">The article also misses some important points of consideration. For instance, it does not mention that TikTok has taken steps to address some of these concerns, such as storing American and European user data in third-party servers in the US, Ireland, and Norway. It also does not explore counterarguments that suggest banning TikTok may not be an effective solution to address security concerns.</w:t>
      </w:r>
    </w:p>
    <w:p>
      <w:pPr>
        <w:jc w:val="both"/>
      </w:pPr>
      <w:r>
        <w:rPr/>
        <w:t xml:space="preserve"/>
      </w:r>
    </w:p>
    <w:p>
      <w:pPr>
        <w:jc w:val="both"/>
      </w:pPr>
      <w:r>
        <w:rPr/>
        <w:t xml:space="preserve">Furthermore, there are instances where promotional content appears in the article. For example, towards the end of the piece, there is a link promoting readers to sign up for The Guardian's technology newsletter.</w:t>
      </w:r>
    </w:p>
    <w:p>
      <w:pPr>
        <w:jc w:val="both"/>
      </w:pPr>
      <w:r>
        <w:rPr/>
        <w:t xml:space="preserve"/>
      </w:r>
    </w:p>
    <w:p>
      <w:pPr>
        <w:jc w:val="both"/>
      </w:pPr>
      <w:r>
        <w:rPr/>
        <w:t xml:space="preserve">Overall, while "Why is TikTok banned from government phones – and should rest of us be worried?" provides some useful insights into why governments are concerned about TikTok's security risks, it falls short in providing a balanced view that considers all sides equally.</w:t>
      </w:r>
    </w:p>
    <w:p>
      <w:pPr>
        <w:pStyle w:val="Heading1"/>
      </w:pPr>
      <w:bookmarkStart w:id="5" w:name="_Toc5"/>
      <w:r>
        <w:t>Topics for further research:</w:t>
      </w:r>
      <w:bookmarkEnd w:id="5"/>
    </w:p>
    <w:p>
      <w:pPr>
        <w:spacing w:after="0"/>
        <w:numPr>
          <w:ilvl w:val="0"/>
          <w:numId w:val="2"/>
        </w:numPr>
      </w:pPr>
      <w:r>
        <w:rPr/>
        <w:t xml:space="preserve">TikTok security concerns in India and Indonesia
</w:t>
      </w:r>
    </w:p>
    <w:p>
      <w:pPr>
        <w:spacing w:after="0"/>
        <w:numPr>
          <w:ilvl w:val="0"/>
          <w:numId w:val="2"/>
        </w:numPr>
      </w:pPr>
      <w:r>
        <w:rPr/>
        <w:t xml:space="preserve">TikTok's measures to address data privacy concerns
</w:t>
      </w:r>
    </w:p>
    <w:p>
      <w:pPr>
        <w:spacing w:after="0"/>
        <w:numPr>
          <w:ilvl w:val="0"/>
          <w:numId w:val="2"/>
        </w:numPr>
      </w:pPr>
      <w:r>
        <w:rPr/>
        <w:t xml:space="preserve">Counterarguments against banning TikTok
</w:t>
      </w:r>
    </w:p>
    <w:p>
      <w:pPr>
        <w:spacing w:after="0"/>
        <w:numPr>
          <w:ilvl w:val="0"/>
          <w:numId w:val="2"/>
        </w:numPr>
      </w:pPr>
      <w:r>
        <w:rPr/>
        <w:t xml:space="preserve">Data privacy concerns with social media platforms owned by companies based in other countries
</w:t>
      </w:r>
    </w:p>
    <w:p>
      <w:pPr>
        <w:spacing w:after="0"/>
        <w:numPr>
          <w:ilvl w:val="0"/>
          <w:numId w:val="2"/>
        </w:numPr>
      </w:pPr>
      <w:r>
        <w:rPr/>
        <w:t xml:space="preserve">Manipulation of TikTok's recommendation algorithm by state actors
</w:t>
      </w:r>
    </w:p>
    <w:p>
      <w:pPr>
        <w:numPr>
          <w:ilvl w:val="0"/>
          <w:numId w:val="2"/>
        </w:numPr>
      </w:pPr>
      <w:r>
        <w:rPr/>
        <w:t xml:space="preserve">Political campaigns' ties to Facebook in various countries</w:t>
      </w:r>
    </w:p>
    <w:p>
      <w:pPr>
        <w:pStyle w:val="Heading1"/>
      </w:pPr>
      <w:bookmarkStart w:id="6" w:name="_Toc6"/>
      <w:r>
        <w:t>Report location:</w:t>
      </w:r>
      <w:bookmarkEnd w:id="6"/>
    </w:p>
    <w:p>
      <w:hyperlink r:id="rId8" w:history="1">
        <w:r>
          <w:rPr>
            <w:color w:val="2980b9"/>
            <w:u w:val="single"/>
          </w:rPr>
          <w:t xml:space="preserve">https://www.fullpicture.app/item/86870936d13cec73446966aa176173b3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DA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3/mar/17/why-is-tiktok-banned-from-government-phones-and-should-rest-of-us-be-worried" TargetMode="External"/><Relationship Id="rId8" Type="http://schemas.openxmlformats.org/officeDocument/2006/relationships/hyperlink" Target="https://www.fullpicture.app/item/86870936d13cec73446966aa17617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2024-01-11T22:05:06+01:00</dcterms:created>
  <dcterms:modified xsi:type="dcterms:W3CDTF">2024-01-11T22:05:06+01:00</dcterms:modified>
</cp:coreProperties>
</file>

<file path=docProps/custom.xml><?xml version="1.0" encoding="utf-8"?>
<Properties xmlns="http://schemas.openxmlformats.org/officeDocument/2006/custom-properties" xmlns:vt="http://schemas.openxmlformats.org/officeDocument/2006/docPropsVTypes"/>
</file>