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【夸克网盘】PC网页版端入口</w:t>
      </w:r>
      <w:br/>
      <w:hyperlink r:id="rId7" w:history="1">
        <w:r>
          <w:rPr>
            <w:color w:val="2980b9"/>
            <w:u w:val="single"/>
          </w:rPr>
          <w:t xml:space="preserve">https://pan.quark.cn/</w:t>
        </w:r>
      </w:hyperlink>
    </w:p>
    <w:p>
      <w:pPr>
        <w:pStyle w:val="Heading1"/>
      </w:pPr>
      <w:bookmarkStart w:id="2" w:name="_Toc2"/>
      <w:r>
        <w:t>Article summary:</w:t>
      </w:r>
      <w:bookmarkEnd w:id="2"/>
    </w:p>
    <w:p>
      <w:pPr>
        <w:jc w:val="both"/>
      </w:pPr>
      <w:r>
        <w:rPr/>
        <w:t xml:space="preserve">1. 夸克网盘提供一键备份功能，支持多种文件类型的备份和指定文件夹备份。</w:t>
      </w:r>
    </w:p>
    <w:p>
      <w:pPr>
        <w:jc w:val="both"/>
      </w:pPr>
      <w:r>
        <w:rPr/>
        <w:t xml:space="preserve">2. 夸克网盘提供高清画质的大屏播放功能，支持多音轨和多字幕，并且可以调节播放速度。</w:t>
      </w:r>
    </w:p>
    <w:p>
      <w:pPr>
        <w:jc w:val="both"/>
      </w:pPr>
      <w:r>
        <w:rPr/>
        <w:t xml:space="preserve">3. 夸克网盘提供快速下载速度和在线查看编辑功能，支持各类文档的在线预览和编辑，最大文件大小可达40G。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偏见及来源：文章中存在夸大其优势的偏见，将夸克网盘描述为解决所有电脑存储问题的完美解决方案。这种偏见可能来自于作者对夸克网盘的利益关系或者宣传目的。</w:t>
      </w:r>
    </w:p>
    <w:p>
      <w:pPr>
        <w:jc w:val="both"/>
      </w:pPr>
      <w:r>
        <w:rPr/>
        <w:t xml:space="preserve"/>
      </w:r>
    </w:p>
    <w:p>
      <w:pPr>
        <w:jc w:val="both"/>
      </w:pPr>
      <w:r>
        <w:rPr/>
        <w:t xml:space="preserve">2. 片面报道：文章只强调了夸克网盘的优点，没有提及任何缺点或潜在风险。这种片面报道可能导致读者对该产品形成不全面的认识。</w:t>
      </w:r>
    </w:p>
    <w:p>
      <w:pPr>
        <w:jc w:val="both"/>
      </w:pPr>
      <w:r>
        <w:rPr/>
        <w:t xml:space="preserve"/>
      </w:r>
    </w:p>
    <w:p>
      <w:pPr>
        <w:jc w:val="both"/>
      </w:pPr>
      <w:r>
        <w:rPr/>
        <w:t xml:space="preserve">3. 无根据的主张：文章声称夸克网盘支持多音轨和多字幕，但没有提供任何证据或具体说明。这种无根据的主张可能使读者产生误导或怀疑其真实性。</w:t>
      </w:r>
    </w:p>
    <w:p>
      <w:pPr>
        <w:jc w:val="both"/>
      </w:pPr>
      <w:r>
        <w:rPr/>
        <w:t xml:space="preserve"/>
      </w:r>
    </w:p>
    <w:p>
      <w:pPr>
        <w:jc w:val="both"/>
      </w:pPr>
      <w:r>
        <w:rPr/>
        <w:t xml:space="preserve">4. 缺失的考虑点：文章没有考虑到夸克网盘可能存在的安全性问题，如数据泄露、黑客攻击等。这种缺失可能使读者忽视了使用该产品所带来的潜在风险。</w:t>
      </w:r>
    </w:p>
    <w:p>
      <w:pPr>
        <w:jc w:val="both"/>
      </w:pPr>
      <w:r>
        <w:rPr/>
        <w:t xml:space="preserve"/>
      </w:r>
    </w:p>
    <w:p>
      <w:pPr>
        <w:jc w:val="both"/>
      </w:pPr>
      <w:r>
        <w:rPr/>
        <w:t xml:space="preserve">5. 所提出主张的缺失证据：文章声称夸克网盘下载速度快，但没有提供具体数据或比较其他同类产品的速度。这种缺失证据可能使读者难以相信该主张的真实性。</w:t>
      </w:r>
    </w:p>
    <w:p>
      <w:pPr>
        <w:jc w:val="both"/>
      </w:pPr>
      <w:r>
        <w:rPr/>
        <w:t xml:space="preserve"/>
      </w:r>
    </w:p>
    <w:p>
      <w:pPr>
        <w:jc w:val="both"/>
      </w:pPr>
      <w:r>
        <w:rPr/>
        <w:t xml:space="preserve">6. 未探索的反驳：文章没有提及任何对夸克网盘的负面评价或竞争产品的优势。这种未探索的反驳可能导致读者无法全面了解该产品与其他选择之间的差异。</w:t>
      </w:r>
    </w:p>
    <w:p>
      <w:pPr>
        <w:jc w:val="both"/>
      </w:pPr>
      <w:r>
        <w:rPr/>
        <w:t xml:space="preserve"/>
      </w:r>
    </w:p>
    <w:p>
      <w:pPr>
        <w:jc w:val="both"/>
      </w:pPr>
      <w:r>
        <w:rPr/>
        <w:t xml:space="preserve">7. 宣传内容偏袒：文章中使用了大量积极的词汇和形容词来描述夸克网盘，给人一种宣传推销的感觉。这种偏袒可能使读者产生怀疑其客观性和可靠性。</w:t>
      </w:r>
    </w:p>
    <w:p>
      <w:pPr>
        <w:jc w:val="both"/>
      </w:pPr>
      <w:r>
        <w:rPr/>
        <w:t xml:space="preserve"/>
      </w:r>
    </w:p>
    <w:p>
      <w:pPr>
        <w:jc w:val="both"/>
      </w:pPr>
      <w:r>
        <w:rPr/>
        <w:t xml:space="preserve">8. 未注意到可能的风险：文章没有提及使用夸克网盘可能存在的隐私问题，如个人信息泄露、数据被滥用等。这种忽略可能使读者对风险缺乏警惕性。</w:t>
      </w:r>
    </w:p>
    <w:p>
      <w:pPr>
        <w:jc w:val="both"/>
      </w:pPr>
      <w:r>
        <w:rPr/>
        <w:t xml:space="preserve"/>
      </w:r>
    </w:p>
    <w:p>
      <w:pPr>
        <w:jc w:val="both"/>
      </w:pPr>
      <w:r>
        <w:rPr/>
        <w:t xml:space="preserve">9. 没有平等地呈现双方：文章只从夸克网盘的角度进行描述，没有提供其他竞争产品或替代方案的信息。这种不平等呈现可能导致读者无法做出全面和客观的决策。</w:t>
      </w:r>
    </w:p>
    <w:p>
      <w:pPr>
        <w:jc w:val="both"/>
      </w:pPr>
      <w:r>
        <w:rPr/>
        <w:t xml:space="preserve"/>
      </w:r>
    </w:p>
    <w:p>
      <w:pPr>
        <w:jc w:val="both"/>
      </w:pPr>
      <w:r>
        <w:rPr/>
        <w:t xml:space="preserve">综上所述，上述文章存在着潜在偏见、片面报道、无根据主张、缺失考虑点、所提出主张缺乏证据、未探索反驳、宣传内容偏袒以及未注意到可能的风险等问题。读者在阅读该文章时应保持批判思维，对其中的信息进行深入分析和评估。</w:t>
      </w:r>
    </w:p>
    <w:p>
      <w:pPr>
        <w:pStyle w:val="Heading1"/>
      </w:pPr>
      <w:bookmarkStart w:id="5" w:name="_Toc5"/>
      <w:r>
        <w:t>Topics for further research:</w:t>
      </w:r>
      <w:bookmarkEnd w:id="5"/>
    </w:p>
    <w:p>
      <w:pPr>
        <w:spacing w:after="0"/>
        <w:numPr>
          <w:ilvl w:val="0"/>
          <w:numId w:val="2"/>
        </w:numPr>
      </w:pPr>
      <w:r>
        <w:rPr/>
        <w:t xml:space="preserve">夸克网盘的利益关系或宣传目的
</w:t>
      </w:r>
    </w:p>
    <w:p>
      <w:pPr>
        <w:spacing w:after="0"/>
        <w:numPr>
          <w:ilvl w:val="0"/>
          <w:numId w:val="2"/>
        </w:numPr>
      </w:pPr>
      <w:r>
        <w:rPr/>
        <w:t xml:space="preserve">夸克网盘的缺点或潜在风险
</w:t>
      </w:r>
    </w:p>
    <w:p>
      <w:pPr>
        <w:spacing w:after="0"/>
        <w:numPr>
          <w:ilvl w:val="0"/>
          <w:numId w:val="2"/>
        </w:numPr>
      </w:pPr>
      <w:r>
        <w:rPr/>
        <w:t xml:space="preserve">夸克网盘支持多音轨和多字幕的证据
</w:t>
      </w:r>
    </w:p>
    <w:p>
      <w:pPr>
        <w:spacing w:after="0"/>
        <w:numPr>
          <w:ilvl w:val="0"/>
          <w:numId w:val="2"/>
        </w:numPr>
      </w:pPr>
      <w:r>
        <w:rPr/>
        <w:t xml:space="preserve">夸克网盘的安全性问题
</w:t>
      </w:r>
    </w:p>
    <w:p>
      <w:pPr>
        <w:spacing w:after="0"/>
        <w:numPr>
          <w:ilvl w:val="0"/>
          <w:numId w:val="2"/>
        </w:numPr>
      </w:pPr>
      <w:r>
        <w:rPr/>
        <w:t xml:space="preserve">夸克网盘下载速度的具体数据或与其他产品的比较
</w:t>
      </w:r>
    </w:p>
    <w:p>
      <w:pPr>
        <w:numPr>
          <w:ilvl w:val="0"/>
          <w:numId w:val="2"/>
        </w:numPr>
      </w:pPr>
      <w:r>
        <w:rPr/>
        <w:t xml:space="preserve">夸克网盘与竞争产品的差异</w:t>
      </w:r>
    </w:p>
    <w:p>
      <w:pPr>
        <w:pStyle w:val="Heading1"/>
      </w:pPr>
      <w:bookmarkStart w:id="6" w:name="_Toc6"/>
      <w:r>
        <w:t>Report location:</w:t>
      </w:r>
      <w:bookmarkEnd w:id="6"/>
    </w:p>
    <w:p>
      <w:hyperlink r:id="rId8" w:history="1">
        <w:r>
          <w:rPr>
            <w:color w:val="2980b9"/>
            <w:u w:val="single"/>
          </w:rPr>
          <w:t xml:space="preserve">https://www.fullpicture.app/item/851700da8a5ea669d5b83ffcdda663eb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274A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n.quark.cn/" TargetMode="External"/><Relationship Id="rId8" Type="http://schemas.openxmlformats.org/officeDocument/2006/relationships/hyperlink" Target="https://www.fullpicture.app/item/851700da8a5ea669d5b83ffcdda663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2024-01-19T18:44:22+01:00</dcterms:created>
  <dcterms:modified xsi:type="dcterms:W3CDTF">2024-01-19T18:44:22+01:00</dcterms:modified>
</cp:coreProperties>
</file>

<file path=docProps/custom.xml><?xml version="1.0" encoding="utf-8"?>
<Properties xmlns="http://schemas.openxmlformats.org/officeDocument/2006/custom-properties" xmlns:vt="http://schemas.openxmlformats.org/officeDocument/2006/docPropsVTypes"/>
</file>