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stochastic approximation approach to spatio-temporal anchorage planning with multiple objectives - ScienceDirect</w:t>
      </w:r>
      <w:br/>
      <w:hyperlink r:id="rId7" w:history="1">
        <w:r>
          <w:rPr>
            <w:color w:val="2980b9"/>
            <w:u w:val="single"/>
          </w:rPr>
          <w:t xml:space="preserve">https://www.sciencedirect.com/science/article/abs/pii/S0957417419308875</w:t>
        </w:r>
      </w:hyperlink>
    </w:p>
    <w:p>
      <w:pPr>
        <w:pStyle w:val="Heading1"/>
      </w:pPr>
      <w:bookmarkStart w:id="2" w:name="_Toc2"/>
      <w:r>
        <w:t>Article summary:</w:t>
      </w:r>
      <w:bookmarkEnd w:id="2"/>
    </w:p>
    <w:p>
      <w:pPr>
        <w:jc w:val="both"/>
      </w:pPr>
      <w:r>
        <w:rPr/>
        <w:t xml:space="preserve">1. Anchorages are important for managing sea traffic congestion and providing services to vessels, but high ship density can lead to safety concerns and environmental damage.</w:t>
      </w:r>
    </w:p>
    <w:p>
      <w:pPr>
        <w:jc w:val="both"/>
      </w:pPr>
      <w:r>
        <w:rPr/>
        <w:t xml:space="preserve">2. Traditional approaches to anchorage planning have focused on maximizing utilization without considering risk or environmental impact, and have ignored the time dimension of vessel arrivals and departures.</w:t>
      </w:r>
    </w:p>
    <w:p>
      <w:pPr>
        <w:jc w:val="both"/>
      </w:pPr>
      <w:r>
        <w:rPr/>
        <w:t xml:space="preserve">3. This study introduces a dynamic multi-objective optimization model for anchorage planning that incorporates real-time vessel arrivals and departures, measures performance metrics for risk, utilization, and distance traveled, and uses the Simultaneous Perturbation Stochastic Approximation algorithm for optimization.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stochastic approximation approach to spatio-temporal anchorage planning with multiple objectives" discusses the challenges of managing and planning anchorages in the context of increasing sea traffic congestion. The authors focus on the Ahırkapı Anchorage located at the southern entrance of the Istanbul Strait, which is a major geopolitical and critical anchorage area that can potentially affect world shipping in case of a serious accident and a subsequent shutdown.</w:t>
      </w:r>
    </w:p>
    <w:p>
      <w:pPr>
        <w:jc w:val="both"/>
      </w:pPr>
      <w:r>
        <w:rPr/>
        <w:t xml:space="preserve"/>
      </w:r>
    </w:p>
    <w:p>
      <w:pPr>
        <w:jc w:val="both"/>
      </w:pPr>
      <w:r>
        <w:rPr/>
        <w:t xml:space="preserve">The authors argue that previous research on anchorage planning has focused mainly on maximizing utilization, without considering risk or environmental impact. They propose a multi-objective optimization model with three objectives: maximizing area utilization, minimizing risk of accidents, and minimizing distance traveled by vessels (in lieu of environmental impact). They introduce four performance metrics to measure these objectives and seven planning metrics to evaluate potential berth locations for incoming vessels.</w:t>
      </w:r>
    </w:p>
    <w:p>
      <w:pPr>
        <w:jc w:val="both"/>
      </w:pPr>
      <w:r>
        <w:rPr/>
        <w:t xml:space="preserve"/>
      </w:r>
    </w:p>
    <w:p>
      <w:pPr>
        <w:jc w:val="both"/>
      </w:pPr>
      <w:r>
        <w:rPr/>
        <w:t xml:space="preserve">The authors use Monte Carlo simulations to assess relative performance of anchorage planning strategies where vessel arrival and anchorage duration times are sampled from probability distributions derived from empirical data. They also use the Simultaneous Perturbation Stochastic Approximation (SPSA) algorithm to optimize the planning metric coefficients.</w:t>
      </w:r>
    </w:p>
    <w:p>
      <w:pPr>
        <w:jc w:val="both"/>
      </w:pPr>
      <w:r>
        <w:rPr/>
        <w:t xml:space="preserve"/>
      </w:r>
    </w:p>
    <w:p>
      <w:pPr>
        <w:jc w:val="both"/>
      </w:pPr>
      <w:r>
        <w:rPr/>
        <w:t xml:space="preserve">Overall, the article provides a comprehensive analysis of the challenges involved in anchorage planning and proposes a novel methodology for addressing them. However, there are some potential biases and limitations in the article that should be noted.</w:t>
      </w:r>
    </w:p>
    <w:p>
      <w:pPr>
        <w:jc w:val="both"/>
      </w:pPr>
      <w:r>
        <w:rPr/>
        <w:t xml:space="preserve"/>
      </w:r>
    </w:p>
    <w:p>
      <w:pPr>
        <w:jc w:val="both"/>
      </w:pPr>
      <w:r>
        <w:rPr/>
        <w:t xml:space="preserve">Firstly, while the authors acknowledge that their study focuses only on one specific anchorage area (Ahırkapı), they do not discuss how generalizable their findings are to other areas. It is possible that different anchorages may have different characteristics that require different considerations in terms of risk, utilization, and environmental impact.</w:t>
      </w:r>
    </w:p>
    <w:p>
      <w:pPr>
        <w:jc w:val="both"/>
      </w:pPr>
      <w:r>
        <w:rPr/>
        <w:t xml:space="preserve"/>
      </w:r>
    </w:p>
    <w:p>
      <w:pPr>
        <w:jc w:val="both"/>
      </w:pPr>
      <w:r>
        <w:rPr/>
        <w:t xml:space="preserve">Secondly, while the authors propose a multi-objective optimization model with three objectives, they do not discuss how these objectives might conflict with each other or how trade-offs might need to be made between them. For example, maximizing area utilization might increase risk or environmental impact.</w:t>
      </w:r>
    </w:p>
    <w:p>
      <w:pPr>
        <w:jc w:val="both"/>
      </w:pPr>
      <w:r>
        <w:rPr/>
        <w:t xml:space="preserve"/>
      </w:r>
    </w:p>
    <w:p>
      <w:pPr>
        <w:jc w:val="both"/>
      </w:pPr>
      <w:r>
        <w:rPr/>
        <w:t xml:space="preserve">Thirdly, the authors do not discuss the potential limitations of using Monte Carlo simulations and the SPSA algorithm. While these methods are useful for dealing with noisy and complex optimization problems, they may not always provide globally optimal solutions or take into account all relevant factors.</w:t>
      </w:r>
    </w:p>
    <w:p>
      <w:pPr>
        <w:jc w:val="both"/>
      </w:pPr>
      <w:r>
        <w:rPr/>
        <w:t xml:space="preserve"/>
      </w:r>
    </w:p>
    <w:p>
      <w:pPr>
        <w:jc w:val="both"/>
      </w:pPr>
      <w:r>
        <w:rPr/>
        <w:t xml:space="preserve">Finally, the authors do not discuss potential ethical or social implications of their proposed methodology. For example, how might their approach affect local communities or ecosystems? Are there any unintended consequences that need to be considered?</w:t>
      </w:r>
    </w:p>
    <w:p>
      <w:pPr>
        <w:jc w:val="both"/>
      </w:pPr>
      <w:r>
        <w:rPr/>
        <w:t xml:space="preserve"/>
      </w:r>
    </w:p>
    <w:p>
      <w:pPr>
        <w:jc w:val="both"/>
      </w:pPr>
      <w:r>
        <w:rPr/>
        <w:t xml:space="preserve">In conclusion, while the article provides a valuable contribution to the field of anchorage planning, it is important to consider its potential biases and limitations in order to fully evaluate its findings. Further research is needed to explore how generalizable the proposed methodology is and how it might affect different stakeholders.</w:t>
      </w:r>
    </w:p>
    <w:p>
      <w:pPr>
        <w:pStyle w:val="Heading1"/>
      </w:pPr>
      <w:bookmarkStart w:id="5" w:name="_Toc5"/>
      <w:r>
        <w:t>Topics for further research:</w:t>
      </w:r>
      <w:bookmarkEnd w:id="5"/>
    </w:p>
    <w:p>
      <w:pPr>
        <w:spacing w:after="0"/>
        <w:numPr>
          <w:ilvl w:val="0"/>
          <w:numId w:val="2"/>
        </w:numPr>
      </w:pPr>
      <w:r>
        <w:rPr/>
        <w:t xml:space="preserve">Environmental impact of anchorage planning in marine ecosystems
</w:t>
      </w:r>
    </w:p>
    <w:p>
      <w:pPr>
        <w:spacing w:after="0"/>
        <w:numPr>
          <w:ilvl w:val="0"/>
          <w:numId w:val="2"/>
        </w:numPr>
      </w:pPr>
      <w:r>
        <w:rPr/>
        <w:t xml:space="preserve">Trade-offs between maximizing area utilization and minimizing risk in anchorage planning
</w:t>
      </w:r>
    </w:p>
    <w:p>
      <w:pPr>
        <w:spacing w:after="0"/>
        <w:numPr>
          <w:ilvl w:val="0"/>
          <w:numId w:val="2"/>
        </w:numPr>
      </w:pPr>
      <w:r>
        <w:rPr/>
        <w:t xml:space="preserve">Social and ethical implications of anchorage planning on local communities
</w:t>
      </w:r>
    </w:p>
    <w:p>
      <w:pPr>
        <w:spacing w:after="0"/>
        <w:numPr>
          <w:ilvl w:val="0"/>
          <w:numId w:val="2"/>
        </w:numPr>
      </w:pPr>
      <w:r>
        <w:rPr/>
        <w:t xml:space="preserve">Alternative optimization algorithms for spatio-temporal anchorage planning
</w:t>
      </w:r>
    </w:p>
    <w:p>
      <w:pPr>
        <w:spacing w:after="0"/>
        <w:numPr>
          <w:ilvl w:val="0"/>
          <w:numId w:val="2"/>
        </w:numPr>
      </w:pPr>
      <w:r>
        <w:rPr/>
        <w:t xml:space="preserve">Case studies of successful anchorage planning in high-traffic areas
</w:t>
      </w:r>
    </w:p>
    <w:p>
      <w:pPr>
        <w:numPr>
          <w:ilvl w:val="0"/>
          <w:numId w:val="2"/>
        </w:numPr>
      </w:pPr>
      <w:r>
        <w:rPr/>
        <w:t xml:space="preserve">Impact of climate change on anchorage planning and risk management strategies</w:t>
      </w:r>
    </w:p>
    <w:p>
      <w:pPr>
        <w:pStyle w:val="Heading1"/>
      </w:pPr>
      <w:bookmarkStart w:id="6" w:name="_Toc6"/>
      <w:r>
        <w:t>Report location:</w:t>
      </w:r>
      <w:bookmarkEnd w:id="6"/>
    </w:p>
    <w:p>
      <w:hyperlink r:id="rId8" w:history="1">
        <w:r>
          <w:rPr>
            <w:color w:val="2980b9"/>
            <w:u w:val="single"/>
          </w:rPr>
          <w:t xml:space="preserve">https://www.fullpicture.app/item/85115ea9178a4a4feb91b69b01eba959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A93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7417419308875" TargetMode="External"/><Relationship Id="rId8" Type="http://schemas.openxmlformats.org/officeDocument/2006/relationships/hyperlink" Target="https://www.fullpicture.app/item/85115ea9178a4a4feb91b69b01eba9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2023-09-14T05:25:48+02:00</dcterms:created>
  <dcterms:modified xsi:type="dcterms:W3CDTF">2023-09-14T05:25:48+02:00</dcterms:modified>
</cp:coreProperties>
</file>

<file path=docProps/custom.xml><?xml version="1.0" encoding="utf-8"?>
<Properties xmlns="http://schemas.openxmlformats.org/officeDocument/2006/custom-properties" xmlns:vt="http://schemas.openxmlformats.org/officeDocument/2006/docPropsVTypes"/>
</file>