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Visor Redalyc - ChatGPT: um museu de grandes novidades</w:t>
      </w:r>
      <w:br/>
      <w:hyperlink r:id="rId7" w:history="1">
        <w:r>
          <w:rPr>
            <w:color w:val="2980b9"/>
            <w:u w:val="single"/>
          </w:rPr>
          <w:t xml:space="preserve">https://www.redalyc.org/journal/3232/323274927001/</w:t>
        </w:r>
      </w:hyperlink>
    </w:p>
    <w:p>
      <w:pPr>
        <w:pStyle w:val="Heading1"/>
      </w:pPr>
      <w:bookmarkStart w:id="2" w:name="_Toc2"/>
      <w:r>
        <w:t>Article summary:</w:t>
      </w:r>
      <w:bookmarkEnd w:id="2"/>
    </w:p>
    <w:p>
      <w:pPr>
        <w:jc w:val="both"/>
      </w:pPr>
      <w:r>
        <w:rPr/>
        <w:t xml:space="preserve">1. O ChatGPT é uma ferramenta de IA desenvolvida pela OpenAI que utiliza o modelo de linguagem GPT para simular conversas com usuários humanos.</w:t>
      </w:r>
    </w:p>
    <w:p>
      <w:pPr>
        <w:jc w:val="both"/>
      </w:pPr>
      <w:r>
        <w:rPr/>
        <w:t xml:space="preserve">2. O ChatGPT tem a capacidade de responder a uma variedade de solicitações e gerar textos em linguagem quase indistinguível da linguagem humana natural.</w:t>
      </w:r>
    </w:p>
    <w:p>
      <w:pPr>
        <w:jc w:val="both"/>
      </w:pPr>
      <w:r>
        <w:rPr/>
        <w:t xml:space="preserve">3. No entanto, o ChatGPT apresenta limitações, como a possibilidade de replicar preconceitos e estereótipos presentes nos dados utilizados para treiná-lo, além de não ser capaz de entender completamente o contexto e o significado do texto. O uso indevido dessa ferramenta pode comprometer a integridade científica dos artigos.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"ChatGPT: um museu de grandes novidades" discute o uso do ChatGPT, um chatbot desenvolvido pela OpenAI baseado no modelo de linguagem GPT, e suas oportunidades e desafios para professores, pesquisadores, revisores e editores. O texto apresenta uma visão geral do ChatGPT, explicando o que é um chatbot e o modelo GPT.</w:t>
      </w:r>
    </w:p>
    <w:p>
      <w:pPr>
        <w:jc w:val="both"/>
      </w:pPr>
      <w:r>
        <w:rPr/>
        <w:t xml:space="preserve"/>
      </w:r>
    </w:p>
    <w:p>
      <w:pPr>
        <w:jc w:val="both"/>
      </w:pPr>
      <w:r>
        <w:rPr/>
        <w:t xml:space="preserve">No entanto, o artigo possui algumas limitações em termos de sua análise crítica. Primeiramente, as fontes citadas são todas provenientes da Redalyc, o que pode indicar uma falta de diversidade nas perspectivas apresentadas. Além disso, não há referências a estudos ou pesquisas externas que possam fornecer evidências adicionais para as reivindicações feitas.</w:t>
      </w:r>
    </w:p>
    <w:p>
      <w:pPr>
        <w:jc w:val="both"/>
      </w:pPr>
      <w:r>
        <w:rPr/>
        <w:t xml:space="preserve"/>
      </w:r>
    </w:p>
    <w:p>
      <w:pPr>
        <w:jc w:val="both"/>
      </w:pPr>
      <w:r>
        <w:rPr/>
        <w:t xml:space="preserve">Outro ponto a ser considerado é a falta de discussão sobre os possíveis vieses e limitações do ChatGPT. Embora seja mencionado que o chatbot pode replicar preconceitos presentes nos dados utilizados para treiná-lo, não há uma análise mais aprofundada sobre como esses preconceitos podem afetar a qualidade dos textos gerados pelo sistema.</w:t>
      </w:r>
    </w:p>
    <w:p>
      <w:pPr>
        <w:jc w:val="both"/>
      </w:pPr>
      <w:r>
        <w:rPr/>
        <w:t xml:space="preserve"/>
      </w:r>
    </w:p>
    <w:p>
      <w:pPr>
        <w:jc w:val="both"/>
      </w:pPr>
      <w:r>
        <w:rPr/>
        <w:t xml:space="preserve">Além disso, o artigo não explora os possíveis riscos éticos associados ao uso do ChatGPT. Embora seja mencionado que pesquisadores nos Estados Unidos já usaram ferramentas de IA para gerar documentos falsos ou manipular resultados de experimentos, não há uma discussão sobre como esses riscos podem ser mitigados ou regulamentados.</w:t>
      </w:r>
    </w:p>
    <w:p>
      <w:pPr>
        <w:jc w:val="both"/>
      </w:pPr>
      <w:r>
        <w:rPr/>
        <w:t xml:space="preserve"/>
      </w:r>
    </w:p>
    <w:p>
      <w:pPr>
        <w:jc w:val="both"/>
      </w:pPr>
      <w:r>
        <w:rPr/>
        <w:t xml:space="preserve">Outro ponto ausente no artigo é uma análise crítica das vantagens e desvantagens do uso do ChatGPT em sala de aula. Embora seja mencionado que digitar uma pergunta em um computador não é suficiente para desenvolver habilidades críticas nos alunos, não há uma discussão sobre como o uso do chatbot pode ser integrado ao currículo de forma eficaz.</w:t>
      </w:r>
    </w:p>
    <w:p>
      <w:pPr>
        <w:jc w:val="both"/>
      </w:pPr>
      <w:r>
        <w:rPr/>
        <w:t xml:space="preserve"/>
      </w:r>
    </w:p>
    <w:p>
      <w:pPr>
        <w:jc w:val="both"/>
      </w:pPr>
      <w:r>
        <w:rPr/>
        <w:t xml:space="preserve">Em termos de estrutura, o artigo começa discutindo o ChatGPT e suas definições básicas, mas depois se desvia para discutir a importância da reflexão e imersão do pesquisador no objeto de estudo. Essa mudança repentina de tópico torna a leitura confusa e dificulta a compreensão do argumento central do artigo.</w:t>
      </w:r>
    </w:p>
    <w:p>
      <w:pPr>
        <w:jc w:val="both"/>
      </w:pPr>
      <w:r>
        <w:rPr/>
        <w:t xml:space="preserve"/>
      </w:r>
    </w:p>
    <w:p>
      <w:pPr>
        <w:jc w:val="both"/>
      </w:pPr>
      <w:r>
        <w:rPr/>
        <w:t xml:space="preserve">No geral, o artigo apresenta algumas informações úteis sobre o ChatGPT e suas implicações, mas falha em fornecer uma análise crítica detalhada e equilibrada. Há uma falta de diversidade nas fontes citadas, ausência de evidências externas para apoiar as reivindicações feitas e falta de discussão sobre os possíveis riscos éticos associados ao uso do chatbot.</w:t>
      </w:r>
    </w:p>
    <w:p>
      <w:pPr>
        <w:pStyle w:val="Heading1"/>
      </w:pPr>
      <w:bookmarkStart w:id="5" w:name="_Toc5"/>
      <w:r>
        <w:t>Topics for further research:</w:t>
      </w:r>
      <w:bookmarkEnd w:id="5"/>
    </w:p>
    <w:p>
      <w:pPr>
        <w:spacing w:after="0"/>
        <w:numPr>
          <w:ilvl w:val="0"/>
          <w:numId w:val="2"/>
        </w:numPr>
      </w:pPr>
      <w:r>
        <w:rPr/>
        <w:t xml:space="preserve">Riscos éticos do uso de chatbots baseados em IA e como eles podem ser mitigados ou regulamentados.
</w:t>
      </w:r>
    </w:p>
    <w:p>
      <w:pPr>
        <w:spacing w:after="0"/>
        <w:numPr>
          <w:ilvl w:val="0"/>
          <w:numId w:val="2"/>
        </w:numPr>
      </w:pPr>
      <w:r>
        <w:rPr/>
        <w:t xml:space="preserve">Vantagens e desvantagens do uso do ChatGPT em sala de aula e como ele pode ser integrado ao currículo de forma eficaz.
</w:t>
      </w:r>
    </w:p>
    <w:p>
      <w:pPr>
        <w:spacing w:after="0"/>
        <w:numPr>
          <w:ilvl w:val="0"/>
          <w:numId w:val="2"/>
        </w:numPr>
      </w:pPr>
      <w:r>
        <w:rPr/>
        <w:t xml:space="preserve">Evidências externas sobre a replicação de preconceitos nos textos gerados pelo ChatGPT e como isso pode afetar sua qualidade.
</w:t>
      </w:r>
    </w:p>
    <w:p>
      <w:pPr>
        <w:spacing w:after="0"/>
        <w:numPr>
          <w:ilvl w:val="0"/>
          <w:numId w:val="2"/>
        </w:numPr>
      </w:pPr>
      <w:r>
        <w:rPr/>
        <w:t xml:space="preserve">Estudos ou pesquisas que analisam o desempenho e as limitações do ChatGPT em comparação com outros chatbots ou sistemas de IA.
</w:t>
      </w:r>
    </w:p>
    <w:p>
      <w:pPr>
        <w:spacing w:after="0"/>
        <w:numPr>
          <w:ilvl w:val="0"/>
          <w:numId w:val="2"/>
        </w:numPr>
      </w:pPr>
      <w:r>
        <w:rPr/>
        <w:t xml:space="preserve">Exemplos de casos em que ferramentas de IA foram usadas para gerar documentos falsos ou manipular resultados de experimentos e como esses riscos foram abordados.
</w:t>
      </w:r>
    </w:p>
    <w:p>
      <w:pPr>
        <w:spacing w:after="0"/>
        <w:numPr>
          <w:ilvl w:val="0"/>
          <w:numId w:val="2"/>
        </w:numPr>
      </w:pPr>
      <w:r>
        <w:rPr/>
        <w:t xml:space="preserve">Perspectivas de especialistas ou pesquisadores que oferecem uma visão crítica sobre o uso do ChatGPT e suas implicações para professores</w:t>
      </w:r>
    </w:p>
    <w:p>
      <w:pPr>
        <w:spacing w:after="0"/>
        <w:numPr>
          <w:ilvl w:val="0"/>
          <w:numId w:val="2"/>
        </w:numPr>
      </w:pPr>
      <w:r>
        <w:rPr/>
        <w:t xml:space="preserve">pesquisadores</w:t>
      </w:r>
    </w:p>
    <w:p>
      <w:pPr>
        <w:numPr>
          <w:ilvl w:val="0"/>
          <w:numId w:val="2"/>
        </w:numPr>
      </w:pPr>
      <w:r>
        <w:rPr/>
        <w:t xml:space="preserve">revisores e editores.</w:t>
      </w:r>
    </w:p>
    <w:p>
      <w:pPr>
        <w:pStyle w:val="Heading1"/>
      </w:pPr>
      <w:bookmarkStart w:id="6" w:name="_Toc6"/>
      <w:r>
        <w:t>Report location:</w:t>
      </w:r>
      <w:bookmarkEnd w:id="6"/>
    </w:p>
    <w:p>
      <w:hyperlink r:id="rId8" w:history="1">
        <w:r>
          <w:rPr>
            <w:color w:val="2980b9"/>
            <w:u w:val="single"/>
          </w:rPr>
          <w:t xml:space="preserve">https://www.fullpicture.app/item/84af9c5ea7a6679d5fef479440c61305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981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alyc.org/journal/3232/323274927001/" TargetMode="External"/><Relationship Id="rId8" Type="http://schemas.openxmlformats.org/officeDocument/2006/relationships/hyperlink" Target="https://www.fullpicture.app/item/84af9c5ea7a6679d5fef479440c613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2023-12-13T06:43:27+01:00</dcterms:created>
  <dcterms:modified xsi:type="dcterms:W3CDTF">2023-12-13T06:43:27+01:00</dcterms:modified>
</cp:coreProperties>
</file>

<file path=docProps/custom.xml><?xml version="1.0" encoding="utf-8"?>
<Properties xmlns="http://schemas.openxmlformats.org/officeDocument/2006/custom-properties" xmlns:vt="http://schemas.openxmlformats.org/officeDocument/2006/docPropsVTypes"/>
</file>