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图档博领域的智慧数据及其在数字人文研究中的角色 - 中国知网</w:t></w:r><w:br/><w:hyperlink r:id="rId7" w:history="1"><w:r><w:rPr><w:color w:val="2980b9"/><w:u w:val="single"/></w:rPr><w:t xml:space="preserve">https://chn.oversea.cnki.net/kcms/detail/detail.aspx?sfield=fn&QueryID=3&CurRec=2&recid=&FileName=ZGTS201801002&DbName=CJFDLAST2018&DbCode=CJFD&yx=Y&pr=&URLID=11.2746.G2.20180115.1143.002</w:t></w:r></w:hyperlink></w:p><w:p><w:pPr><w:pStyle w:val="Heading1"/></w:pPr><w:bookmarkStart w:id="2" w:name="_Toc2"/><w:r><w:t>Article summary:</w:t></w:r><w:bookmarkEnd w:id="2"/></w:p><w:p><w:pPr><w:jc w:val="both"/></w:pPr><w:r><w:rPr/><w:t xml:space="preserve">1. 图档博领域的智慧数据在数字人文研究中的角色：文章指出，图书馆、档案馆和博物馆拥有的数据资源在数据时代尤为宝贵，特别是在数字人文领域。通过采用大数据模型和思维方式，实现智慧数据，并利用从非结构化数据到结构化数据的组织和整合过程生成机器可理解和可操作、一源多用、高效运行的数据，图档博及相关行业将把这些丰富资源带入数字时代的主流。</w:t></w:r></w:p><w:p><w:pPr><w:jc w:val="both"/></w:pPr><w:r><w:rPr/><w:t xml:space="preserve"></w:t></w:r></w:p><w:p><w:pPr><w:jc w:val="both"/></w:pPr><w:r><w:rPr/><w:t xml:space="preserve">2. 智慧数据与数字人文研究方法论的转变：文章介绍了智慧数据的概念，并探讨了其与数字人文以及图书馆之间的关系。通过一些例子，特别是对文本和非文本原始数据进行结构化和语义处理的新方法，展示了信息服务的新思路。</w:t></w:r></w:p><w:p><w:pPr><w:jc w:val="both"/></w:pPr><w:r><w:rPr/><w:t xml:space="preserve"></w:t></w:r></w:p><w:p><w:pPr><w:jc w:val="both"/></w:pPr><w:r><w:rPr/><w:t xml:space="preserve">3. 关键词：智慧数据、大数据、数字人文、图像博客数据、结构化数据：文章列举了一些关键词，包括智慧数据、大数据、数字人文等，以便读者更好地理解文章内容。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其来源：文章中存在一些潜在偏见。首先，文章似乎过于强调了图档博领域的智慧数据在数字人文研究中的重要性，而忽视了其他领域的智慧数据的作用。其次，文章提到了大数据模型和思维，但没有提供足够的证据来支持这种模型和思维在图档博领域中的适用性。</w:t></w:r></w:p><w:p><w:pPr><w:jc w:val="both"/></w:pPr><w:r><w:rPr/><w:t xml:space="preserve"></w:t></w:r></w:p><w:p><w:pPr><w:jc w:val="both"/></w:pPr><w:r><w:rPr/><w:t xml:space="preserve">2. 片面报道：文章只提到了图档博领域智慧数据的优势和潜力，但没有提及可能存在的挑战和限制。例如，由于图档博资源通常是非结构化的，将其转化为结构化数据可能会面临困难，并且可能需要大量时间和资源。</w:t></w:r></w:p><w:p><w:pPr><w:jc w:val="both"/></w:pPr><w:r><w:rPr/><w:t xml:space="preserve"></w:t></w:r></w:p><w:p><w:pPr><w:jc w:val="both"/></w:pPr><w:r><w:rPr/><w:t xml:space="preserve">3. 无根据的主张：文章中提到了一些新方法来处理文本和非文本原始数据，但没有提供足够的证据来支持这些方法在实践中的有效性。缺乏具体案例或实证研究来支持这些主张。</w:t></w:r></w:p><w:p><w:pPr><w:jc w:val="both"/></w:pPr><w:r><w:rPr/><w:t xml:space="preserve"></w:t></w:r></w:p><w:p><w:pPr><w:jc w:val="both"/></w:pPr><w:r><w:rPr/><w:t xml:space="preserve">4. 缺失的考虑点：文章没有讨论与使用智慧数据相关的隐私和安全问题。在处理大量个人信息时，保护用户隐私和数据安全是至关重要的考虑因素。</w:t></w:r></w:p><w:p><w:pPr><w:jc w:val="both"/></w:pPr><w:r><w:rPr/><w:t xml:space="preserve"></w:t></w:r></w:p><w:p><w:pPr><w:jc w:val="both"/></w:pPr><w:r><w:rPr/><w:t xml:space="preserve">5. 所提出主张的缺失证据：文章中提到了智慧数据在数字人文研究中的角色，但没有提供足够的证据来支持这一主张。缺乏实证研究或案例研究来验证智慧数据对数字人文研究的实际影响。</w:t></w:r></w:p><w:p><w:pPr><w:jc w:val="both"/></w:pPr><w:r><w:rPr/><w:t xml:space="preserve"></w:t></w:r></w:p><w:p><w:pPr><w:jc w:val="both"/></w:pPr><w:r><w:rPr/><w:t xml:space="preserve">6. 未探索的反驳：文章没有探讨可能存在的反驳观点或争议。例如，有人可能认为智慧数据在数字人文研究中并不是必需的，传统方法仍然可以产生有价值的研究成果。</w:t></w:r></w:p><w:p><w:pPr><w:jc w:val="both"/></w:pPr><w:r><w:rPr/><w:t xml:space="preserve"></w:t></w:r></w:p><w:p><w:pPr><w:jc w:val="both"/></w:pPr><w:r><w:rPr/><w:t xml:space="preserve">7. 宣传内容和偏袒：文章似乎过于宣传图档博领域智慧数据的优势，而忽视了其他可能存在的方法和技术。这种宣传性质可能导致读者对该领域的理解产生偏差。</w:t></w:r></w:p><w:p><w:pPr><w:jc w:val="both"/></w:pPr><w:r><w:rPr/><w:t xml:space="preserve"></w:t></w:r></w:p><w:p><w:pPr><w:jc w:val="both"/></w:pPr><w:r><w:rPr/><w:t xml:space="preserve">8. 是否注意到可能的风险：文章没有明确讨论使用智慧数据可能带来的风险和挑战。例如，由于智慧数据通常涉及大量个人信息，滥用这些数据可能会引发隐私问题。</w:t></w:r></w:p><w:p><w:pPr><w:jc w:val="both"/></w:pPr><w:r><w:rPr/><w:t xml:space="preserve"></w:t></w:r></w:p><w:p><w:pPr><w:jc w:val="both"/></w:pPr><w:r><w:rPr/><w:t xml:space="preserve">9. 没有平等地呈现双方：文章没有平等地呈现智慧数据的优势和局限性。它过于强调了智慧数据的好处，而忽视了可能存在的限制和挑战。</w:t></w:r></w:p><w:p><w:pPr><w:jc w:val="both"/></w:pPr><w:r><w:rPr/><w:t xml:space="preserve"></w:t></w:r></w:p><w:p><w:pPr><w:jc w:val="both"/></w:pPr><w:r><w:rPr/><w:t xml:space="preserve">总体而言，上述文章存在一些偏见、片面报道、无根据的主张和缺失的考虑点。它没有提供足够的证据来支持其主张，并且忽视了可能存在的风险和挑战。对于一个全面客观的分析来说，这篇文章还有很大改进空间。</w:t></w:r></w:p><w:p><w:pPr><w:pStyle w:val="Heading1"/></w:pPr><w:bookmarkStart w:id="5" w:name="_Toc5"/><w:r><w:t>Topics for further research:</w:t></w:r><w:bookmarkEnd w:id="5"/></w:p><w:p><w:pPr><w:spacing w:after="0"/><w:numPr><w:ilvl w:val="0"/><w:numId w:val="2"/></w:numPr></w:pPr><w:r><w:rPr/><w:t xml:space="preserve">图档博领域智慧数据的重要性和适用性
</w:t></w:r></w:p><w:p><w:pPr><w:spacing w:after="0"/><w:numPr><w:ilvl w:val="0"/><w:numId w:val="2"/></w:numPr></w:pPr><w:r><w:rPr/><w:t xml:space="preserve">图档博资源的非结构化特点和转化为结构化数据的挑战
</w:t></w:r></w:p><w:p><w:pPr><w:spacing w:after="0"/><w:numPr><w:ilvl w:val="0"/><w:numId w:val="2"/></w:numPr></w:pPr><w:r><w:rPr/><w:t xml:space="preserve">新方法处理文本和非文本原始数据的有效性
</w:t></w:r></w:p><w:p><w:pPr><w:spacing w:after="0"/><w:numPr><w:ilvl w:val="0"/><w:numId w:val="2"/></w:numPr></w:pPr><w:r><w:rPr/><w:t xml:space="preserve">智慧数据使用中的隐私和安全问题
</w:t></w:r></w:p><w:p><w:pPr><w:spacing w:after="0"/><w:numPr><w:ilvl w:val="0"/><w:numId w:val="2"/></w:numPr></w:pPr><w:r><w:rPr/><w:t xml:space="preserve">智慧数据对数字人文研究的实际影响
</w:t></w:r></w:p><w:p><w:pPr><w:numPr><w:ilvl w:val="0"/><w:numId w:val="2"/></w:numPr></w:pPr><w:r><w:rPr/><w:t xml:space="preserve">智慧数据在数字人文研究中的必要性和与传统方法的比较</w:t></w:r></w:p><w:p><w:pPr><w:pStyle w:val="Heading1"/></w:pPr><w:bookmarkStart w:id="6" w:name="_Toc6"/><w:r><w:t>Report location:</w:t></w:r><w:bookmarkEnd w:id="6"/></w:p><w:p><w:hyperlink r:id="rId8" w:history="1"><w:r><w:rPr><w:color w:val="2980b9"/><w:u w:val="single"/></w:rPr><w:t xml:space="preserve">https://www.fullpicture.app/item/8466a6e58959f398db6e8d1d3885b45e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3DC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n.oversea.cnki.net/kcms/detail/detail.aspx?sfield=fn&amp;QueryID=3&amp;CurRec=2&amp;recid=&amp;FileName=ZGTS201801002&amp;DbName=CJFDLAST2018&amp;DbCode=CJFD&amp;yx=Y&amp;pr=&amp;URLID=11.2746.G2.20180115.1143.002" TargetMode="External"/><Relationship Id="rId8" Type="http://schemas.openxmlformats.org/officeDocument/2006/relationships/hyperlink" Target="https://www.fullpicture.app/item/8466a6e58959f398db6e8d1d3885b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2023-07-21T07:28:31+02:00</dcterms:created>
  <dcterms:modified xsi:type="dcterms:W3CDTF">2023-07-21T07:28:31+02:00</dcterms:modified>
</cp:coreProperties>
</file>

<file path=docProps/custom.xml><?xml version="1.0" encoding="utf-8"?>
<Properties xmlns="http://schemas.openxmlformats.org/officeDocument/2006/custom-properties" xmlns:vt="http://schemas.openxmlformats.org/officeDocument/2006/docPropsVTypes"/>
</file>