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道路填土引发软土地铁盾构隧道变形案例及整治技术 - 中国知网</w:t></w:r><w:br/><w:hyperlink r:id="rId7" w:history="1"><w:r><w:rPr><w:color w:val="2980b9"/><w:u w:val="single"/></w:rPr><w:t xml:space="preserve">https://chn.oversea.cnki.net/kcms/detail/detail.aspx?sfield=fn&QueryID=0&CurRec=1&recid=&FileName=YTGC202301011&DbName=CJFDAUTO&DbCode=CJFD&yx=A&pr=&URLID=32.1124.TU.20220906.1736.006</w:t></w:r></w:hyperlink></w:p><w:p><w:pPr><w:pStyle w:val="Heading1"/></w:pPr><w:bookmarkStart w:id="2" w:name="_Toc2"/><w:r><w:t>Article summary:</w:t></w:r><w:bookmarkEnd w:id="2"/></w:p><w:p><w:pPr><w:jc w:val="both"/></w:pPr><w:r><w:rPr/><w:t xml:space="preserve">1. This article discusses a case study of road filling-induced soft ground subway shield tunnel deformation and the renovation technology used to address it.</w:t></w:r></w:p><w:p><w:pPr><w:jc w:val="both"/></w:pPr><w:r><w:rPr/><w:t xml:space="preserve">2. The article provides details of the project, including engineering geological data, road construction conditions, tunnel deformation form and subsequent deformation remediation measures.</w:t></w:r></w:p><w:p><w:pPr><w:jc w:val="both"/></w:pPr><w:r><w:rPr/><w:t xml:space="preserve">3. Quantitative analysis is conducted on the remediation effect, particularly the repair of lateral micro-disturbance grouting technology effect.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“Road Filling Induced Soft Ground Subway Shield Tunnel Deformation Case and Renovation Technology” is a comprehensive overview of a case study involving road filling-induced soft ground subway shield tunnel deformation and the renovation technology used to address it. The article provides detailed information about the project, including engineering geological data, road construction conditions, tunnel deformation form and subsequent deformation remediation measures. It also includes quantitative analysis on the remediation effect, particularly the repair of lateral micro-disturbance grouting technology effect. </w:t></w:r></w:p><w:p><w:pPr><w:jc w:val="both"/></w:pPr><w:r><w:rPr/><w:t xml:space="preserve">The article appears to be reliable in terms of its content as it provides detailed information about the project and its findings are supported by evidence from field data. However, there are some potential biases that should be noted when assessing its trustworthiness and reliability. For example, while the article does provide an overview of different renovation technologies that can be used to address tunnel deformations caused by road filling, it does not explore any counterarguments or alternative solutions that may exist for this issue. Additionally, while the article does mention possible risks associated with road filling-induced soft ground subway shield tunnel deformations, it does not provide any further detail or discussion on these risks or how they can be mitigated. Furthermore, while quantitative analysis is provided on the effectiveness of certain renovation technologies in addressing this issue, there is no discussion on other factors such as cost or time efficiency that may need to be considered when selecting a particular solution for this problem. Finally, while some sources are cited throughout the article to support its claims and findings, there is no indication as to whether these sources have been independently verified for accuracy or if they are biased in any way towards one particular solution over another. </w:t></w:r></w:p><w:p><w:pPr><w:jc w:val="both"/></w:pPr><w:r><w:rPr/><w:t xml:space="preserve">In conclusion, while this article appears to be reliable in terms of its content and provides detailed information about a case study involving road filling-induced soft ground subway shield tunnel deformations and their subsequent renovation technologies, there are some potential biases that should be noted when assessing its trustworthiness and reliability such as lack of exploration into counterarguments or alternative solutions for this issue; lack of detail regarding possible risks associated with this issue; lack of discussion regarding other factors such as cost or time efficiency; and lack of independent verification for sources cited throughout the article.</w:t></w:r></w:p><w:p><w:pPr><w:pStyle w:val="Heading1"/></w:pPr><w:bookmarkStart w:id="5" w:name="_Toc5"/><w:r><w:t>Topics for further research:</w:t></w:r><w:bookmarkEnd w:id="5"/></w:p><w:p><w:pPr><w:spacing w:after="0"/><w:numPr><w:ilvl w:val="0"/><w:numId w:val="2"/></w:numPr></w:pPr><w:r><w:rPr/><w:t xml:space="preserve">Alternative solutions for road filling-induced soft ground subway shield tunnel deformations</w:t></w:r></w:p><w:p><w:pPr><w:spacing w:after="0"/><w:numPr><w:ilvl w:val="0"/><w:numId w:val="2"/></w:numPr></w:pPr><w:r><w:rPr/><w:t xml:space="preserve">Mitigation of risks associated with road filling-induced soft ground subway shield tunnel deformations</w:t></w:r></w:p><w:p><w:pPr><w:spacing w:after="0"/><w:numPr><w:ilvl w:val="0"/><w:numId w:val="2"/></w:numPr></w:pPr><w:r><w:rPr/><w:t xml:space="preserve">Cost and time efficiency of renovation technologies for road filling-induced soft ground subway shield tunnel deformations</w:t></w:r></w:p><w:p><w:pPr><w:spacing w:after="0"/><w:numPr><w:ilvl w:val="0"/><w:numId w:val="2"/></w:numPr></w:pPr><w:r><w:rPr/><w:t xml:space="preserve">Independent verification of sources for road filling-induced soft ground subway shield tunnel deformations</w:t></w:r></w:p><w:p><w:pPr><w:spacing w:after="0"/><w:numPr><w:ilvl w:val="0"/><w:numId w:val="2"/></w:numPr></w:pPr><w:r><w:rPr/><w:t xml:space="preserve">Counterarguments to renovation technologies for road filling-induced soft ground subway shield tunnel deformations</w:t></w:r></w:p><w:p><w:pPr><w:numPr><w:ilvl w:val="0"/><w:numId w:val="2"/></w:numPr></w:pPr><w:r><w:rPr/><w:t xml:space="preserve">Impact of road filling-induced soft ground subway shield tunnel deformations on surrounding environment</w:t></w:r></w:p><w:p><w:pPr><w:pStyle w:val="Heading1"/></w:pPr><w:bookmarkStart w:id="6" w:name="_Toc6"/><w:r><w:t>Report location:</w:t></w:r><w:bookmarkEnd w:id="6"/></w:p><w:p><w:hyperlink r:id="rId8" w:history="1"><w:r><w:rPr><w:color w:val="2980b9"/><w:u w:val="single"/></w:rPr><w:t xml:space="preserve">https://www.fullpicture.app/item/84139b97322bd47190a30699e3dfa5e8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C4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n.oversea.cnki.net/kcms/detail/detail.aspx?sfield=fn&amp;QueryID=0&amp;CurRec=1&amp;recid=&amp;FileName=YTGC202301011&amp;DbName=CJFDAUTO&amp;DbCode=CJFD&amp;yx=A&amp;pr=&amp;URLID=32.1124.TU.20220906.1736.006" TargetMode="External"/><Relationship Id="rId8" Type="http://schemas.openxmlformats.org/officeDocument/2006/relationships/hyperlink" Target="https://www.fullpicture.app/item/84139b97322bd47190a30699e3dfa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2023-02-23T23:24:06+01:00</dcterms:created>
  <dcterms:modified xsi:type="dcterms:W3CDTF">2023-02-23T23:24:06+01:00</dcterms:modified>
</cp:coreProperties>
</file>

<file path=docProps/custom.xml><?xml version="1.0" encoding="utf-8"?>
<Properties xmlns="http://schemas.openxmlformats.org/officeDocument/2006/custom-properties" xmlns:vt="http://schemas.openxmlformats.org/officeDocument/2006/docPropsVTypes"/>
</file>