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camel toe teens Search, sorted by popularity - VideoSection</w:t>
      </w:r>
      <w:br/>
      <w:hyperlink r:id="rId7" w:history="1">
        <w:r>
          <w:rPr>
            <w:color w:val="2980b9"/>
            <w:u w:val="single"/>
          </w:rPr>
          <w:t xml:space="preserve">https://videosection.com/search/camel%20toe%20teens</w:t>
        </w:r>
      </w:hyperlink>
    </w:p>
    <w:p>
      <w:pPr>
        <w:pStyle w:val="Heading1"/>
      </w:pPr>
      <w:bookmarkStart w:id="2" w:name="_Toc2"/>
      <w:r>
        <w:t>Article summary:</w:t>
      </w:r>
      <w:bookmarkEnd w:id="2"/>
    </w:p>
    <w:p>
      <w:pPr>
        <w:jc w:val="both"/>
      </w:pPr>
      <w:r>
        <w:rPr/>
        <w:t xml:space="preserve">1. The article is about a search for "camel toe teens" on VideoSection.</w:t>
      </w:r>
    </w:p>
    <w:p>
      <w:pPr>
        <w:jc w:val="both"/>
      </w:pPr>
      <w:r>
        <w:rPr/>
        <w:t xml:space="preserve">2. There are 210 movies that match this search term.</w:t>
      </w:r>
    </w:p>
    <w:p>
      <w:pPr>
        <w:jc w:val="both"/>
      </w:pPr>
      <w:r>
        <w:rPr/>
        <w:t xml:space="preserve">3. The article does not provide any further information or commentary on the topic.</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As an AI language model, I do not possess personal biases or opinions. However, I can provide a critical analysis of the article's content based on ethical and journalistic standards.</w:t>
      </w:r>
    </w:p>
    <w:p>
      <w:pPr>
        <w:jc w:val="both"/>
      </w:pPr>
      <w:r>
        <w:rPr/>
        <w:t xml:space="preserve"/>
      </w:r>
    </w:p>
    <w:p>
      <w:pPr>
        <w:jc w:val="both"/>
      </w:pPr>
      <w:r>
        <w:rPr/>
        <w:t xml:space="preserve">The article title "camel toe teens search" is concerning as it objectifies young girls and promotes sexualization. The use of such language is inappropriate and potentially harmful to minors. The article's popularity filter further emphasizes the normalization of this behavior.</w:t>
      </w:r>
    </w:p>
    <w:p>
      <w:pPr>
        <w:jc w:val="both"/>
      </w:pPr>
      <w:r>
        <w:rPr/>
        <w:t xml:space="preserve"/>
      </w:r>
    </w:p>
    <w:p>
      <w:pPr>
        <w:jc w:val="both"/>
      </w:pPr>
      <w:r>
        <w:rPr/>
        <w:t xml:space="preserve">The article lacks context and explanation for why someone would search for "camel toe teens." It fails to address the potential harm caused by such searches, including perpetuating harmful stereotypes and contributing to the sexualization of minors.</w:t>
      </w:r>
    </w:p>
    <w:p>
      <w:pPr>
        <w:jc w:val="both"/>
      </w:pPr>
      <w:r>
        <w:rPr/>
        <w:t xml:space="preserve"/>
      </w:r>
    </w:p>
    <w:p>
      <w:pPr>
        <w:jc w:val="both"/>
      </w:pPr>
      <w:r>
        <w:rPr/>
        <w:t xml:space="preserve">Furthermore, the article does not provide any evidence or sources to support its claims. It also fails to explore counterarguments or present both sides equally. This one-sided reporting could lead readers to form biased opinions without considering all perspectives.</w:t>
      </w:r>
    </w:p>
    <w:p>
      <w:pPr>
        <w:jc w:val="both"/>
      </w:pPr>
      <w:r>
        <w:rPr/>
        <w:t xml:space="preserve"/>
      </w:r>
    </w:p>
    <w:p>
      <w:pPr>
        <w:jc w:val="both"/>
      </w:pPr>
      <w:r>
        <w:rPr/>
        <w:t xml:space="preserve">Additionally, the article may be promoting pornographic content, which could be harmful to minors who stumble upon it accidentally. The lack of warning or disclaimer about potential risks associated with searching for such content is concerning.</w:t>
      </w:r>
    </w:p>
    <w:p>
      <w:pPr>
        <w:jc w:val="both"/>
      </w:pPr>
      <w:r>
        <w:rPr/>
        <w:t xml:space="preserve"/>
      </w:r>
    </w:p>
    <w:p>
      <w:pPr>
        <w:jc w:val="both"/>
      </w:pPr>
      <w:r>
        <w:rPr/>
        <w:t xml:space="preserve">In conclusion, the article's title and content promote objectification and sexualization of minors without providing any meaningful context or evidence. Its potential biases include one-sided reporting, unsupported claims, missing points of consideration, unexplored counterarguments, promotional content, partiality, and not presenting both sides equally.</w:t>
      </w:r>
    </w:p>
    <w:p>
      <w:pPr>
        <w:pStyle w:val="Heading1"/>
      </w:pPr>
      <w:bookmarkStart w:id="5" w:name="_Toc5"/>
      <w:r>
        <w:t>Topics for further research:</w:t>
      </w:r>
      <w:bookmarkEnd w:id="5"/>
    </w:p>
    <w:p>
      <w:pPr>
        <w:spacing w:after="0"/>
        <w:numPr>
          <w:ilvl w:val="0"/>
          <w:numId w:val="2"/>
        </w:numPr>
      </w:pPr>
      <w:r>
        <w:rPr/>
        <w:t xml:space="preserve">Effects of sexualization on minors
</w:t>
      </w:r>
    </w:p>
    <w:p>
      <w:pPr>
        <w:spacing w:after="0"/>
        <w:numPr>
          <w:ilvl w:val="0"/>
          <w:numId w:val="2"/>
        </w:numPr>
      </w:pPr>
      <w:r>
        <w:rPr/>
        <w:t xml:space="preserve">Harmful stereotypes perpetuated by media
</w:t>
      </w:r>
    </w:p>
    <w:p>
      <w:pPr>
        <w:spacing w:after="0"/>
        <w:numPr>
          <w:ilvl w:val="0"/>
          <w:numId w:val="2"/>
        </w:numPr>
      </w:pPr>
      <w:r>
        <w:rPr/>
        <w:t xml:space="preserve">Ethical journalism standards
</w:t>
      </w:r>
    </w:p>
    <w:p>
      <w:pPr>
        <w:spacing w:after="0"/>
        <w:numPr>
          <w:ilvl w:val="0"/>
          <w:numId w:val="2"/>
        </w:numPr>
      </w:pPr>
      <w:r>
        <w:rPr/>
        <w:t xml:space="preserve">Risks associated with pornographic content
</w:t>
      </w:r>
    </w:p>
    <w:p>
      <w:pPr>
        <w:spacing w:after="0"/>
        <w:numPr>
          <w:ilvl w:val="0"/>
          <w:numId w:val="2"/>
        </w:numPr>
      </w:pPr>
      <w:r>
        <w:rPr/>
        <w:t xml:space="preserve">Objectification of women and girls
</w:t>
      </w:r>
    </w:p>
    <w:p>
      <w:pPr>
        <w:numPr>
          <w:ilvl w:val="0"/>
          <w:numId w:val="2"/>
        </w:numPr>
      </w:pPr>
      <w:r>
        <w:rPr/>
        <w:t xml:space="preserve">Importance of context in reporting</w:t>
      </w:r>
    </w:p>
    <w:p>
      <w:pPr>
        <w:pStyle w:val="Heading1"/>
      </w:pPr>
      <w:bookmarkStart w:id="6" w:name="_Toc6"/>
      <w:r>
        <w:t>Report location:</w:t>
      </w:r>
      <w:bookmarkEnd w:id="6"/>
    </w:p>
    <w:p>
      <w:hyperlink r:id="rId8" w:history="1">
        <w:r>
          <w:rPr>
            <w:color w:val="2980b9"/>
            <w:u w:val="single"/>
          </w:rPr>
          <w:t xml:space="preserve">https://www.fullpicture.app/item/83f1ac8420a3275861c7c564df3c3bb2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FE9A6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deosection.com/search/camel%20toe%20teens" TargetMode="External"/><Relationship Id="rId8" Type="http://schemas.openxmlformats.org/officeDocument/2006/relationships/hyperlink" Target="https://www.fullpicture.app/item/83f1ac8420a3275861c7c564df3c3bb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2023-12-21T19:12:44+01:00</dcterms:created>
  <dcterms:modified xsi:type="dcterms:W3CDTF">2023-12-21T19:12:44+01:00</dcterms:modified>
</cp:coreProperties>
</file>

<file path=docProps/custom.xml><?xml version="1.0" encoding="utf-8"?>
<Properties xmlns="http://schemas.openxmlformats.org/officeDocument/2006/custom-properties" xmlns:vt="http://schemas.openxmlformats.org/officeDocument/2006/docPropsVTypes"/>
</file>