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artificial intelligence capabilities on servitization: The moderating role of absorptive capacity-A dynamic capabilities perspective - ScienceDirect</w:t>
      </w:r>
      <w:br/>
      <w:hyperlink r:id="rId7" w:history="1">
        <w:r>
          <w:rPr>
            <w:color w:val="2980b9"/>
            <w:u w:val="single"/>
          </w:rPr>
          <w:t xml:space="preserve">https://www.sciencedirect.com/science/article/pii/S0148296322010748</w:t>
        </w:r>
      </w:hyperlink>
    </w:p>
    <w:p>
      <w:pPr>
        <w:pStyle w:val="Heading1"/>
      </w:pPr>
      <w:bookmarkStart w:id="2" w:name="_Toc2"/>
      <w:r>
        <w:t>Article summary:</w:t>
      </w:r>
      <w:bookmarkEnd w:id="2"/>
    </w:p>
    <w:p>
      <w:pPr>
        <w:jc w:val="both"/>
      </w:pPr>
      <w:r>
        <w:rPr/>
        <w:t xml:space="preserve">1. 人工智能能力对服务化的影响：研究探讨了人工智能（AI）能力、服务化和吸收能力之间的关系。通过构建AI能力的模型并进行实证测试，发现AI能力对服务化有积极影响，并且这种关系受到吸收能力的正向调节作用。</w:t>
      </w:r>
    </w:p>
    <w:p>
      <w:pPr>
        <w:jc w:val="both"/>
      </w:pPr>
      <w:r>
        <w:rPr/>
        <w:t xml:space="preserve"/>
      </w:r>
    </w:p>
    <w:p>
      <w:pPr>
        <w:jc w:val="both"/>
      </w:pPr>
      <w:r>
        <w:rPr/>
        <w:t xml:space="preserve">2. AI在内部流程和资源优化方面的进步以及与社会创新服务相关的AI是实现服务化的途径：研究结果表明，实现服务化需要提升与内部流程和资源优化相关的AI能力，并结合AI用于社会创新服务。</w:t>
      </w:r>
    </w:p>
    <w:p>
      <w:pPr>
        <w:jc w:val="both"/>
      </w:pPr>
      <w:r>
        <w:rPr/>
        <w:t xml:space="preserve"/>
      </w:r>
    </w:p>
    <w:p>
      <w:pPr>
        <w:jc w:val="both"/>
      </w:pPr>
      <w:r>
        <w:rPr/>
        <w:t xml:space="preserve">3. 理论和实践意义：本研究对于理解人工智能在制造业中的应用以及其对服务化的影响具有重要理论和实践意义。文章讨论了研究结果带来的理论和实践启示。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偏见来源：文章似乎过于强调人工智能（AI）对服务化的积极影响，而忽视了可能存在的负面影响和风险。这种偏见可能源自作者对AI技术的乐观态度或与AI相关产业的利益关系。</w:t>
      </w:r>
    </w:p>
    <w:p>
      <w:pPr>
        <w:jc w:val="both"/>
      </w:pPr>
      <w:r>
        <w:rPr/>
        <w:t xml:space="preserve"/>
      </w:r>
    </w:p>
    <w:p>
      <w:pPr>
        <w:jc w:val="both"/>
      </w:pPr>
      <w:r>
        <w:rPr/>
        <w:t xml:space="preserve">2. 片面报道：文章没有提及任何可能的负面结果或挑战，例如人工智能在就业市场中可能导致失业率上升、隐私和数据安全问题等。这种片面报道可能会给读者留下不完整或误导性的印象。</w:t>
      </w:r>
    </w:p>
    <w:p>
      <w:pPr>
        <w:jc w:val="both"/>
      </w:pPr>
      <w:r>
        <w:rPr/>
        <w:t xml:space="preserve"/>
      </w:r>
    </w:p>
    <w:p>
      <w:pPr>
        <w:jc w:val="both"/>
      </w:pPr>
      <w:r>
        <w:rPr/>
        <w:t xml:space="preserve">3. 无根据的主张：文章声称人工智能能够增强企业的运营效率、市场产品、客户体验和社会创新，但没有提供足够的证据来支持这些主张。缺乏实证研究结果或案例研究来支持作者所提出的观点。</w:t>
      </w:r>
    </w:p>
    <w:p>
      <w:pPr>
        <w:jc w:val="both"/>
      </w:pPr>
      <w:r>
        <w:rPr/>
        <w:t xml:space="preserve"/>
      </w:r>
    </w:p>
    <w:p>
      <w:pPr>
        <w:jc w:val="both"/>
      </w:pPr>
      <w:r>
        <w:rPr/>
        <w:t xml:space="preserve">4. 缺失考虑点：文章没有探讨人工智能在服务化过程中可能引发的伦理、法律和社会问题。例如，如何确保人工智能系统公正、透明和可解释性，以及如何处理由算法偏见引起的潜在歧视问题等。</w:t>
      </w:r>
    </w:p>
    <w:p>
      <w:pPr>
        <w:jc w:val="both"/>
      </w:pPr>
      <w:r>
        <w:rPr/>
        <w:t xml:space="preserve"/>
      </w:r>
    </w:p>
    <w:p>
      <w:pPr>
        <w:jc w:val="both"/>
      </w:pPr>
      <w:r>
        <w:rPr/>
        <w:t xml:space="preserve">5. 主张缺失证据：文章声称人工智能能够促进服务化，但没有提供充分的证据来支持这一主张。缺乏实证研究或案例研究来验证作者所提出的关系和影响。</w:t>
      </w:r>
    </w:p>
    <w:p>
      <w:pPr>
        <w:jc w:val="both"/>
      </w:pPr>
      <w:r>
        <w:rPr/>
        <w:t xml:space="preserve"/>
      </w:r>
    </w:p>
    <w:p>
      <w:pPr>
        <w:jc w:val="both"/>
      </w:pPr>
      <w:r>
        <w:rPr/>
        <w:t xml:space="preserve">6. 未探索的反驳：文章没有探讨可能存在的反对意见或争议观点。例如，一些人可能认为过度依赖人工智能会削弱人类创造力和决策能力，从而对社会产生负面影响。</w:t>
      </w:r>
    </w:p>
    <w:p>
      <w:pPr>
        <w:jc w:val="both"/>
      </w:pPr>
      <w:r>
        <w:rPr/>
        <w:t xml:space="preserve"/>
      </w:r>
    </w:p>
    <w:p>
      <w:pPr>
        <w:jc w:val="both"/>
      </w:pPr>
      <w:r>
        <w:rPr/>
        <w:t xml:space="preserve">7. 宣传内容：文章似乎更像是对人工智能技术和服务化概念的宣传，而不是客观评估其优点和局限性。这种宣传性内容可能导致读者对该领域的理解产生误导。</w:t>
      </w:r>
    </w:p>
    <w:p>
      <w:pPr>
        <w:jc w:val="both"/>
      </w:pPr>
      <w:r>
        <w:rPr/>
        <w:t xml:space="preserve"/>
      </w:r>
    </w:p>
    <w:p>
      <w:pPr>
        <w:jc w:val="both"/>
      </w:pPr>
      <w:r>
        <w:rPr/>
        <w:t xml:space="preserve">总体而言，上述文章存在偏见、片面报道、无根据的主张、缺失考虑点、主张缺失证据、未探索的反驳以及宣传内容等问题。一个更全面和客观的分析应该包括对潜在风险和挑战的讨论，并基于实证研究结果提供更有说服力的论证。</w:t>
      </w:r>
    </w:p>
    <w:p>
      <w:pPr>
        <w:pStyle w:val="Heading1"/>
      </w:pPr>
      <w:bookmarkStart w:id="5" w:name="_Toc5"/>
      <w:r>
        <w:t>Topics for further research:</w:t>
      </w:r>
      <w:bookmarkEnd w:id="5"/>
    </w:p>
    <w:p>
      <w:pPr>
        <w:spacing w:after="0"/>
        <w:numPr>
          <w:ilvl w:val="0"/>
          <w:numId w:val="2"/>
        </w:numPr>
      </w:pPr>
      <w:r>
        <w:rPr/>
        <w:t xml:space="preserve">AI对服务化的负面影响和风险
</w:t>
      </w:r>
    </w:p>
    <w:p>
      <w:pPr>
        <w:spacing w:after="0"/>
        <w:numPr>
          <w:ilvl w:val="0"/>
          <w:numId w:val="2"/>
        </w:numPr>
      </w:pPr>
      <w:r>
        <w:rPr/>
        <w:t xml:space="preserve">就业市场中的失业率上升
</w:t>
      </w:r>
    </w:p>
    <w:p>
      <w:pPr>
        <w:spacing w:after="0"/>
        <w:numPr>
          <w:ilvl w:val="0"/>
          <w:numId w:val="2"/>
        </w:numPr>
      </w:pPr>
      <w:r>
        <w:rPr/>
        <w:t xml:space="preserve">隐私和数据安全问题
</w:t>
      </w:r>
    </w:p>
    <w:p>
      <w:pPr>
        <w:spacing w:after="0"/>
        <w:numPr>
          <w:ilvl w:val="0"/>
          <w:numId w:val="2"/>
        </w:numPr>
      </w:pPr>
      <w:r>
        <w:rPr/>
        <w:t xml:space="preserve">人工智能增强企业运营效率、市场产品、客户体验和社会创新的证据
</w:t>
      </w:r>
    </w:p>
    <w:p>
      <w:pPr>
        <w:spacing w:after="0"/>
        <w:numPr>
          <w:ilvl w:val="0"/>
          <w:numId w:val="2"/>
        </w:numPr>
      </w:pPr>
      <w:r>
        <w:rPr/>
        <w:t xml:space="preserve">人工智能在服务化中引发的伦理、法律和社会问题
</w:t>
      </w:r>
    </w:p>
    <w:p>
      <w:pPr>
        <w:numPr>
          <w:ilvl w:val="0"/>
          <w:numId w:val="2"/>
        </w:numPr>
      </w:pPr>
      <w:r>
        <w:rPr/>
        <w:t xml:space="preserve">人工智能削弱人类创造力和决策能力的可能性</w:t>
      </w:r>
    </w:p>
    <w:p>
      <w:pPr>
        <w:pStyle w:val="Heading1"/>
      </w:pPr>
      <w:bookmarkStart w:id="6" w:name="_Toc6"/>
      <w:r>
        <w:t>Report location:</w:t>
      </w:r>
      <w:bookmarkEnd w:id="6"/>
    </w:p>
    <w:p>
      <w:hyperlink r:id="rId8" w:history="1">
        <w:r>
          <w:rPr>
            <w:color w:val="2980b9"/>
            <w:u w:val="single"/>
          </w:rPr>
          <w:t xml:space="preserve">https://www.fullpicture.app/item/835c04d0a554e36f01ef6dba73df0a14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9D2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8296322010748" TargetMode="External"/><Relationship Id="rId8" Type="http://schemas.openxmlformats.org/officeDocument/2006/relationships/hyperlink" Target="https://www.fullpicture.app/item/835c04d0a554e36f01ef6dba73df0a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2024-01-11T18:02:09+01:00</dcterms:created>
  <dcterms:modified xsi:type="dcterms:W3CDTF">2024-01-11T18:02:09+01:00</dcterms:modified>
</cp:coreProperties>
</file>

<file path=docProps/custom.xml><?xml version="1.0" encoding="utf-8"?>
<Properties xmlns="http://schemas.openxmlformats.org/officeDocument/2006/custom-properties" xmlns:vt="http://schemas.openxmlformats.org/officeDocument/2006/docPropsVTypes"/>
</file>