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【楽天市場】超目玉！半額！抱っこ紐 防寒 ベビーケープ 防寒ケープ ダウン フットカバー付き あったか マルチプル マルチケープ フリース 手書きドット柄 くま耳付き はっ水 秋 冬 暖かい 出産祝い ギフト エルゴ対応：kidsmio マット・ベビーサークル</w:t>
      </w:r>
      <w:br/>
      <w:hyperlink r:id="rId7" w:history="1">
        <w:r>
          <w:rPr>
            <w:color w:val="2980b9"/>
            <w:u w:val="single"/>
          </w:rPr>
          <w:t xml:space="preserve">https://item.rakuten.co.jp/kidsmio/oul-ma35572432/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本文介绍了楽天市场的会员福利，包括积分奖励和折扣优惠。</w:t>
      </w:r>
    </w:p>
    <w:p>
      <w:pPr>
        <w:jc w:val="both"/>
      </w:pPr>
      <w:r>
        <w:rPr/>
        <w:t xml:space="preserve">2. 会员申请通过后可以获得2000积分的限时奖励，但必须从指定页面申请才能享受此优惠。</w:t>
      </w:r>
    </w:p>
    <w:p>
      <w:pPr>
        <w:jc w:val="both"/>
      </w:pPr>
      <w:r>
        <w:rPr/>
        <w:t xml:space="preserve">3. 使用楽天卡进行购物至少一次，可以获得3000积分，并且根据使用情况还有额外的积分奖励。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这篇文章是关于楽天市场上一款抱っこ紐的促销活动的介绍。然而，文章内容存在一些问题。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首先，文章标题和正文之间没有明确的联系。标题提到了抱っこ紐的特点和功能，但正文却主要讨论了楽天卡的积分优惠活动。这种不一致性可能会误导读者，并使他们对文章内容产生疑惑。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一些积分优惠活动，但没有提供足够的信息来支持这些主张。例如，在*1处提到会员审核通过后将获得2,000个积分奖励，但没有说明如何进行审核以及审核标准是什么。同样，在*2处提到使用楽天卡购物可以获得3,000个积分奖励，但没有说明具体的使用条件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此外，文章还存在宣传内容和偏袒的问题。它强调了使用楽天卡和在楽天市场购物可以获得额外积分的好处，但没有提及可能存在的风险或其他选择。这种片面报道可能会误导读者，并使他们对决策产生偏见。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最后，文章缺乏平衡地呈现双方观点。它只关注了促销活动和优惠，而没有提供其他可能的选择或观点。这种单一的视角可能会导致读者对整个情况缺乏全面了解。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综上所述，这篇文章存在标题与正文不一致、缺乏证据支持、宣传内容和偏袒、缺乏平衡呈现等问题。读者在阅读时应保持批判思维，并寻找更多信息来做出准确的决策。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抱っこ紐的特点和功能
</w:t>
      </w:r>
    </w:p>
    <w:p>
      <w:pPr>
        <w:spacing w:after="0"/>
        <w:numPr>
          <w:ilvl w:val="0"/>
          <w:numId w:val="2"/>
        </w:numPr>
      </w:pPr>
      <w:r>
        <w:rPr/>
        <w:t xml:space="preserve">楽天卡的积分优惠活动的审核流程和标准
</w:t>
      </w:r>
    </w:p>
    <w:p>
      <w:pPr>
        <w:spacing w:after="0"/>
        <w:numPr>
          <w:ilvl w:val="0"/>
          <w:numId w:val="2"/>
        </w:numPr>
      </w:pPr>
      <w:r>
        <w:rPr/>
        <w:t xml:space="preserve">楽天卡购物的具体使用条件和限制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其他可能存在的风险或选择
</w:t>
      </w:r>
    </w:p>
    <w:p>
      <w:pPr>
        <w:spacing w:after="0"/>
        <w:numPr>
          <w:ilvl w:val="0"/>
          <w:numId w:val="2"/>
        </w:numPr>
      </w:pPr>
      <w:r>
        <w:rPr/>
        <w:t xml:space="preserve">促销活动和优惠的证据支持
</w:t>
      </w:r>
    </w:p>
    <w:p>
      <w:pPr>
        <w:numPr>
          <w:ilvl w:val="0"/>
          <w:numId w:val="2"/>
        </w:numPr>
      </w:pPr>
      <w:r>
        <w:rPr/>
        <w:t xml:space="preserve">其他可能的观点和选择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https://www.fullpicture.app/item/82ec7a0e0875017272aaa3ffc8ba5891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DDA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em.rakuten.co.jp/kidsmio/oul-ma35572432/" TargetMode="External"/><Relationship Id="rId8" Type="http://schemas.openxmlformats.org/officeDocument/2006/relationships/hyperlink" Target="https://www.fullpicture.app/item/82ec7a0e0875017272aaa3ffc8ba58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2024-05-07T12:13:33+02:00</dcterms:created>
  <dcterms:modified xsi:type="dcterms:W3CDTF">2024-05-07T12:13:33+02:00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