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Flavor deterioration of Mandarin juice during storage by MDGC-MS/O and GC-MS/PFPD - ScienceDirect</w:t>
      </w:r>
      <w:br/>
      <w:hyperlink r:id="rId7" w:history="1">
        <w:r>
          <w:rPr>
            <w:color w:val="2980b9"/>
            <w:u w:val="single"/>
          </w:rPr>
          <w:t xml:space="preserve">https://www.sciencedirect.com/science/article/pii/S0023643822000676</w:t>
        </w:r>
      </w:hyperlink>
    </w:p>
    <w:p>
      <w:pPr>
        <w:pStyle w:val="Heading1"/>
      </w:pPr>
      <w:bookmarkStart w:id="2" w:name="_Toc2"/>
      <w:r>
        <w:t>Article summary:</w:t>
      </w:r>
      <w:bookmarkEnd w:id="2"/>
    </w:p>
    <w:p>
      <w:pPr>
        <w:jc w:val="both"/>
      </w:pPr>
      <w:r>
        <w:rPr/>
        <w:t xml:space="preserve">1. Mandarin juice quality changes during storage, especially in terms of flavor deterioration.</w:t>
      </w:r>
    </w:p>
    <w:p>
      <w:pPr>
        <w:jc w:val="both"/>
      </w:pPr>
      <w:r>
        <w:rPr/>
        <w:t xml:space="preserve">2. Volatile sulfur compounds (VSCs) are considered off-flavors in citrus juice and can be accurately analyzed using a pulsed flame photometric detector (PFPD).</w:t>
      </w:r>
    </w:p>
    <w:p>
      <w:pPr>
        <w:jc w:val="both"/>
      </w:pPr>
      <w:r>
        <w:rPr/>
        <w:t xml:space="preserve">3. This study aimed to identify and quantify volatile compounds in mandarin juices during storage, investigate aroma-active compounds, analyze the effects of different storage conditions on flavor compounds, and screen for flavor deterioration markers of mandarin juice during storage.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柑橘汁在储存过程中的口味恶化问题，并探讨了使用静态头空固相微萃取（HS-SPME）结合GC-MS/PFPD、气味提取稀释分析（AEDA）和多维GC-MS/嗅觉法（MDGC-MS/O）等技术来研究柑橘汁中挥发性化合物的变化。然而，该文章存在以下几个问题：</w:t>
      </w:r>
    </w:p>
    <w:p>
      <w:pPr>
        <w:jc w:val="both"/>
      </w:pPr>
      <w:r>
        <w:rPr/>
        <w:t xml:space="preserve"/>
      </w:r>
    </w:p>
    <w:p>
      <w:pPr>
        <w:jc w:val="both"/>
      </w:pPr>
      <w:r>
        <w:rPr/>
        <w:t xml:space="preserve">1. 偏重于科学技术而忽略了实际应用</w:t>
      </w:r>
    </w:p>
    <w:p>
      <w:pPr>
        <w:jc w:val="both"/>
      </w:pPr>
      <w:r>
        <w:rPr/>
        <w:t xml:space="preserve">该文章主要关注于使用各种科学技术来研究柑橘汁的口味变化，但却缺乏对这些研究结果如何应用于实际生产和消费的讨论。例如，文章没有提到如何利用这些研究结果来改进柑橘汁的生产和储存方式以延长其保质期。</w:t>
      </w:r>
    </w:p>
    <w:p>
      <w:pPr>
        <w:jc w:val="both"/>
      </w:pPr>
      <w:r>
        <w:rPr/>
        <w:t xml:space="preserve"/>
      </w:r>
    </w:p>
    <w:p>
      <w:pPr>
        <w:jc w:val="both"/>
      </w:pPr>
      <w:r>
        <w:rPr/>
        <w:t xml:space="preserve">2. 缺乏对其他因素的考虑</w:t>
      </w:r>
    </w:p>
    <w:p>
      <w:pPr>
        <w:jc w:val="both"/>
      </w:pPr>
      <w:r>
        <w:rPr/>
        <w:t xml:space="preserve">该文章只关注了储存条件对柑橘汁口味变化的影响，但却忽略了其他因素可能对口味产生影响。例如，果实成熟度、采摘时间、加工方式等都可能会影响柑橘汁的口感和品质。</w:t>
      </w:r>
    </w:p>
    <w:p>
      <w:pPr>
        <w:jc w:val="both"/>
      </w:pPr>
      <w:r>
        <w:rPr/>
        <w:t xml:space="preserve"/>
      </w:r>
    </w:p>
    <w:p>
      <w:pPr>
        <w:jc w:val="both"/>
      </w:pPr>
      <w:r>
        <w:rPr/>
        <w:t xml:space="preserve">3. 缺乏对风险的考虑</w:t>
      </w:r>
    </w:p>
    <w:p>
      <w:pPr>
        <w:jc w:val="both"/>
      </w:pPr>
      <w:r>
        <w:rPr/>
        <w:t xml:space="preserve">该文章没有探讨柑橘汁储存过程中可能存在的风险，例如细菌污染、添加剂残留等。这些问题可能会对消费者的健康产生负面影响，因此应该得到更多关注和研究。</w:t>
      </w:r>
    </w:p>
    <w:p>
      <w:pPr>
        <w:jc w:val="both"/>
      </w:pPr>
      <w:r>
        <w:rPr/>
        <w:t xml:space="preserve"/>
      </w:r>
    </w:p>
    <w:p>
      <w:pPr>
        <w:jc w:val="both"/>
      </w:pPr>
      <w:r>
        <w:rPr/>
        <w:t xml:space="preserve">4. 存在宣传内容</w:t>
      </w:r>
    </w:p>
    <w:p>
      <w:pPr>
        <w:jc w:val="both"/>
      </w:pPr>
      <w:r>
        <w:rPr/>
        <w:t xml:space="preserve">该文章过于强调柑橘汁的好处和受欢迎程度，而忽略了其潜在的缺点和不足之处。这种宣传性质可能会误导读者，并使他们忽视柑橘汁存在的问题。</w:t>
      </w:r>
    </w:p>
    <w:p>
      <w:pPr>
        <w:jc w:val="both"/>
      </w:pPr>
      <w:r>
        <w:rPr/>
        <w:t xml:space="preserve"/>
      </w:r>
    </w:p>
    <w:p>
      <w:pPr>
        <w:jc w:val="both"/>
      </w:pPr>
      <w:r>
        <w:rPr/>
        <w:t xml:space="preserve">总之，虽然该文章提供了一些有价值的信息，但却存在一些偏见和局限性。未来的研究应该更加全面地考虑各种因素，并将科学技术与实际应用相结合，以更好地解决柑橘汁口味变化问题。</w:t>
      </w:r>
    </w:p>
    <w:p>
      <w:pPr>
        <w:pStyle w:val="Heading1"/>
      </w:pPr>
      <w:bookmarkStart w:id="5" w:name="_Toc5"/>
      <w:r>
        <w:t>Topics for further research:</w:t>
      </w:r>
      <w:bookmarkEnd w:id="5"/>
    </w:p>
    <w:p>
      <w:pPr>
        <w:spacing w:after="0"/>
        <w:numPr>
          <w:ilvl w:val="0"/>
          <w:numId w:val="2"/>
        </w:numPr>
      </w:pPr>
      <w:r>
        <w:rPr/>
        <w:t xml:space="preserve">Practical application of research results
</w:t>
      </w:r>
    </w:p>
    <w:p>
      <w:pPr>
        <w:spacing w:after="0"/>
        <w:numPr>
          <w:ilvl w:val="0"/>
          <w:numId w:val="2"/>
        </w:numPr>
      </w:pPr>
      <w:r>
        <w:rPr/>
        <w:t xml:space="preserve">Other factors affecting citrus juice flavor
</w:t>
      </w:r>
    </w:p>
    <w:p>
      <w:pPr>
        <w:spacing w:after="0"/>
        <w:numPr>
          <w:ilvl w:val="0"/>
          <w:numId w:val="2"/>
        </w:numPr>
      </w:pPr>
      <w:r>
        <w:rPr/>
        <w:t xml:space="preserve">Risks associated with citrus juice storage
</w:t>
      </w:r>
    </w:p>
    <w:p>
      <w:pPr>
        <w:spacing w:after="0"/>
        <w:numPr>
          <w:ilvl w:val="0"/>
          <w:numId w:val="2"/>
        </w:numPr>
      </w:pPr>
      <w:r>
        <w:rPr/>
        <w:t xml:space="preserve">Biases in promotional content
</w:t>
      </w:r>
    </w:p>
    <w:p>
      <w:pPr>
        <w:spacing w:after="0"/>
        <w:numPr>
          <w:ilvl w:val="0"/>
          <w:numId w:val="2"/>
        </w:numPr>
      </w:pPr>
      <w:r>
        <w:rPr/>
        <w:t xml:space="preserve">Comprehensive consideration of various factors in future research
</w:t>
      </w:r>
    </w:p>
    <w:p>
      <w:pPr>
        <w:numPr>
          <w:ilvl w:val="0"/>
          <w:numId w:val="2"/>
        </w:numPr>
      </w:pPr>
      <w:r>
        <w:rPr/>
        <w:t xml:space="preserve">Integration of scientific technology with practical application</w:t>
      </w:r>
    </w:p>
    <w:p>
      <w:pPr>
        <w:pStyle w:val="Heading1"/>
      </w:pPr>
      <w:bookmarkStart w:id="6" w:name="_Toc6"/>
      <w:r>
        <w:t>Report location:</w:t>
      </w:r>
      <w:bookmarkEnd w:id="6"/>
    </w:p>
    <w:p>
      <w:hyperlink r:id="rId8" w:history="1">
        <w:r>
          <w:rPr>
            <w:color w:val="2980b9"/>
            <w:u w:val="single"/>
          </w:rPr>
          <w:t xml:space="preserve">https://www.fullpicture.app/item/82cceaaf96c4a719aebffc5ae521bba0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D1C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3643822000676" TargetMode="External"/><Relationship Id="rId8" Type="http://schemas.openxmlformats.org/officeDocument/2006/relationships/hyperlink" Target="https://www.fullpicture.app/item/82cceaaf96c4a719aebffc5ae521bb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2023-12-13T02:55:50+01:00</dcterms:created>
  <dcterms:modified xsi:type="dcterms:W3CDTF">2023-12-13T02:55:50+01:00</dcterms:modified>
</cp:coreProperties>
</file>

<file path=docProps/custom.xml><?xml version="1.0" encoding="utf-8"?>
<Properties xmlns="http://schemas.openxmlformats.org/officeDocument/2006/custom-properties" xmlns:vt="http://schemas.openxmlformats.org/officeDocument/2006/docPropsVTypes"/>
</file>