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Tyranny, Democracy, and the Polity: Aristotle's Politics</w:t>
      </w:r>
      <w:br/>
      <w:hyperlink r:id="rId7" w:history="1">
        <w:r>
          <w:rPr>
            <w:color w:val="2980b9"/>
            <w:u w:val="single"/>
          </w:rPr>
          <w:t xml:space="preserve">https://fs.blog/aristotles-politics/</w:t>
        </w:r>
      </w:hyperlink>
    </w:p>
    <w:p>
      <w:pPr>
        <w:pStyle w:val="Heading1"/>
      </w:pPr>
      <w:bookmarkStart w:id="2" w:name="_Toc2"/>
      <w:r>
        <w:t>Article summary:</w:t>
      </w:r>
      <w:bookmarkEnd w:id="2"/>
    </w:p>
    <w:p>
      <w:pPr>
        <w:jc w:val="both"/>
      </w:pPr>
      <w:r>
        <w:rPr/>
        <w:t xml:space="preserve">1. Aristotle believed that questions of state organization and pursuit of common interest were fundamental to achieving happiness.</w:t>
      </w:r>
    </w:p>
    <w:p>
      <w:pPr>
        <w:jc w:val="both"/>
      </w:pPr>
      <w:r>
        <w:rPr/>
        <w:t xml:space="preserve">2. Aristotle identified six general ways in which societies could be organized under political rule, with true forms of government being those that govern for the common interest.</w:t>
      </w:r>
    </w:p>
    <w:p>
      <w:pPr>
        <w:jc w:val="both"/>
      </w:pPr>
      <w:r>
        <w:rPr/>
        <w:t xml:space="preserve">3. Aristotle believed that a polity, an ideal democracy that governs for the interests of all, is dependent on the quality of leadership and their definition of the common interest, with larger middle classes producing more stable states.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Aristotle's Politics, exploring his ideas on different forms of government and the ideal state. However, there are some potential biases and missing points of consideration that should be addressed.</w:t>
      </w:r>
    </w:p>
    <w:p>
      <w:pPr>
        <w:jc w:val="both"/>
      </w:pPr>
      <w:r>
        <w:rPr/>
        <w:t xml:space="preserve"/>
      </w:r>
    </w:p>
    <w:p>
      <w:pPr>
        <w:jc w:val="both"/>
      </w:pPr>
      <w:r>
        <w:rPr/>
        <w:t xml:space="preserve">One potential bias is the article's focus on Aristotle's ideas without providing a broader context or critique. While it is important to understand Aristotle's contributions to political theory, it is also necessary to acknowledge his limitations and biases. For example, Aristotle believed in the natural superiority of men over women and slaves, which raises questions about the applicability of his ideas to modern societies.</w:t>
      </w:r>
    </w:p>
    <w:p>
      <w:pPr>
        <w:jc w:val="both"/>
      </w:pPr>
      <w:r>
        <w:rPr/>
        <w:t xml:space="preserve"/>
      </w:r>
    </w:p>
    <w:p>
      <w:pPr>
        <w:jc w:val="both"/>
      </w:pPr>
      <w:r>
        <w:rPr/>
        <w:t xml:space="preserve">Additionally, the article presents Aristotle's ideas as if they are universally applicable without considering their historical context. For example, Aristotle's definition of democracy as a polarized society with rich and poor may not be relevant to modern democracies that have more diverse populations and economic structures.</w:t>
      </w:r>
    </w:p>
    <w:p>
      <w:pPr>
        <w:jc w:val="both"/>
      </w:pPr>
      <w:r>
        <w:rPr/>
        <w:t xml:space="preserve"/>
      </w:r>
    </w:p>
    <w:p>
      <w:pPr>
        <w:jc w:val="both"/>
      </w:pPr>
      <w:r>
        <w:rPr/>
        <w:t xml:space="preserve">The article also makes unsupported claims about the effectiveness of certain forms of government. For example, it suggests that a larger middle class produces more stable states without providing evidence for this claim. It is important to consider other factors that contribute to stability, such as political institutions and social cohesion.</w:t>
      </w:r>
    </w:p>
    <w:p>
      <w:pPr>
        <w:jc w:val="both"/>
      </w:pPr>
      <w:r>
        <w:rPr/>
        <w:t xml:space="preserve"/>
      </w:r>
    </w:p>
    <w:p>
      <w:pPr>
        <w:jc w:val="both"/>
      </w:pPr>
      <w:r>
        <w:rPr/>
        <w:t xml:space="preserve">Furthermore, the article does not explore counterarguments or alternative perspectives on Aristotle's ideas. For example, some scholars argue that Aristotle's emphasis on virtue and character overlooks structural inequalities and power dynamics that shape political systems.</w:t>
      </w:r>
    </w:p>
    <w:p>
      <w:pPr>
        <w:jc w:val="both"/>
      </w:pPr>
      <w:r>
        <w:rPr/>
        <w:t xml:space="preserve"/>
      </w:r>
    </w:p>
    <w:p>
      <w:pPr>
        <w:jc w:val="both"/>
      </w:pPr>
      <w:r>
        <w:rPr/>
        <w:t xml:space="preserve">Overall, while the article provides a useful introduction to Aristotle's Politics, it could benefit from a more critical analysis of his ideas and their relevance to contemporary politics.</w:t>
      </w:r>
    </w:p>
    <w:p>
      <w:pPr>
        <w:pStyle w:val="Heading1"/>
      </w:pPr>
      <w:bookmarkStart w:id="5" w:name="_Toc5"/>
      <w:r>
        <w:t>Topics for further research:</w:t>
      </w:r>
      <w:bookmarkEnd w:id="5"/>
    </w:p>
    <w:p>
      <w:pPr>
        <w:spacing w:after="0"/>
        <w:numPr>
          <w:ilvl w:val="0"/>
          <w:numId w:val="2"/>
        </w:numPr>
      </w:pPr>
      <w:r>
        <w:rPr/>
        <w:t xml:space="preserve">Critiques of Aristotle's political theory
</w:t>
      </w:r>
    </w:p>
    <w:p>
      <w:pPr>
        <w:spacing w:after="0"/>
        <w:numPr>
          <w:ilvl w:val="0"/>
          <w:numId w:val="2"/>
        </w:numPr>
      </w:pPr>
      <w:r>
        <w:rPr/>
        <w:t xml:space="preserve">Gender and slavery in Aristotle's Politics
</w:t>
      </w:r>
    </w:p>
    <w:p>
      <w:pPr>
        <w:spacing w:after="0"/>
        <w:numPr>
          <w:ilvl w:val="0"/>
          <w:numId w:val="2"/>
        </w:numPr>
      </w:pPr>
      <w:r>
        <w:rPr/>
        <w:t xml:space="preserve">Historical context of Aristotle's ideas on government
</w:t>
      </w:r>
    </w:p>
    <w:p>
      <w:pPr>
        <w:spacing w:after="0"/>
        <w:numPr>
          <w:ilvl w:val="0"/>
          <w:numId w:val="2"/>
        </w:numPr>
      </w:pPr>
      <w:r>
        <w:rPr/>
        <w:t xml:space="preserve">Diversity in modern democracies
</w:t>
      </w:r>
    </w:p>
    <w:p>
      <w:pPr>
        <w:spacing w:after="0"/>
        <w:numPr>
          <w:ilvl w:val="0"/>
          <w:numId w:val="2"/>
        </w:numPr>
      </w:pPr>
      <w:r>
        <w:rPr/>
        <w:t xml:space="preserve">Factors contributing to political stability
</w:t>
      </w:r>
    </w:p>
    <w:p>
      <w:pPr>
        <w:numPr>
          <w:ilvl w:val="0"/>
          <w:numId w:val="2"/>
        </w:numPr>
      </w:pPr>
      <w:r>
        <w:rPr/>
        <w:t xml:space="preserve">Alternative perspectives on virtue and character in politics</w:t>
      </w:r>
    </w:p>
    <w:p>
      <w:pPr>
        <w:pStyle w:val="Heading1"/>
      </w:pPr>
      <w:bookmarkStart w:id="6" w:name="_Toc6"/>
      <w:r>
        <w:t>Report location:</w:t>
      </w:r>
      <w:bookmarkEnd w:id="6"/>
    </w:p>
    <w:p>
      <w:hyperlink r:id="rId8" w:history="1">
        <w:r>
          <w:rPr>
            <w:color w:val="2980b9"/>
            <w:u w:val="single"/>
          </w:rPr>
          <w:t xml:space="preserve">https://www.fullpicture.app/item/827f64740e6744a80764f0ff13d5ff45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9B56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s.blog/aristotles-politics/" TargetMode="External"/><Relationship Id="rId8" Type="http://schemas.openxmlformats.org/officeDocument/2006/relationships/hyperlink" Target="https://www.fullpicture.app/item/827f64740e6744a80764f0ff13d5ff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2024-01-08T04:08:47+01:00</dcterms:created>
  <dcterms:modified xsi:type="dcterms:W3CDTF">2024-01-08T04:08:47+01:00</dcterms:modified>
</cp:coreProperties>
</file>

<file path=docProps/custom.xml><?xml version="1.0" encoding="utf-8"?>
<Properties xmlns="http://schemas.openxmlformats.org/officeDocument/2006/custom-properties" xmlns:vt="http://schemas.openxmlformats.org/officeDocument/2006/docPropsVTypes"/>
</file>