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Perspectives for ecosystem management based on ecosystem resilience and ecological thresholds against multiple and stochastic disturbances - ScienceDirect</w:t>
      </w:r>
      <w:br/>
      <w:hyperlink r:id="rId7" w:history="1">
        <w:r>
          <w:rPr>
            <w:color w:val="2980b9"/>
            <w:u w:val="single"/>
          </w:rPr>
          <w:t xml:space="preserve">http://www-sciencedirect-com-s.libziyuan.bjut.edu.cn:8118/science/article/pii/S1470160X15002411</w:t>
        </w:r>
      </w:hyperlink>
    </w:p>
    <w:p>
      <w:pPr>
        <w:pStyle w:val="Heading1"/>
      </w:pPr>
      <w:bookmarkStart w:id="2" w:name="_Toc2"/>
      <w:r>
        <w:t>Article summary:</w:t>
      </w:r>
      <w:bookmarkEnd w:id="2"/>
    </w:p>
    <w:p>
      <w:pPr>
        <w:jc w:val="both"/>
      </w:pPr>
      <w:r>
        <w:rPr/>
        <w:t xml:space="preserve">1. Rapid global environmental changes caused by human activities have considerable impacts on ecosystems and their functions and services.</w:t>
      </w:r>
    </w:p>
    <w:p>
      <w:pPr>
        <w:jc w:val="both"/>
      </w:pPr>
      <w:r>
        <w:rPr/>
        <w:t xml:space="preserve">2. Ecosystem resilience is the ability to absorb disturbances and maintain critical functions, while ecological thresholds represent points where small changes can lead to state shifts in ecosystems.</w:t>
      </w:r>
    </w:p>
    <w:p>
      <w:pPr>
        <w:jc w:val="both"/>
      </w:pPr>
      <w:r>
        <w:rPr/>
        <w:t xml:space="preserve">3. Regime shifts resulting from ecological thresholds can lead to costly restoration efforts, so local management practices should aim to prevent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作为一篇科学论文，该文章提供了关于生态系统韧性和生态阈值的重要信息。然而，它也存在一些潜在的偏见和问题。</w:t>
      </w:r>
    </w:p>
    <w:p>
      <w:pPr>
        <w:jc w:val="both"/>
      </w:pPr>
      <w:r>
        <w:rPr/>
        <w:t xml:space="preserve"/>
      </w:r>
    </w:p>
    <w:p>
      <w:pPr>
        <w:jc w:val="both"/>
      </w:pPr>
      <w:r>
        <w:rPr/>
        <w:t xml:space="preserve">首先，文章没有充分考虑到人类活动对生态系统的影响。虽然文章提到了“人类活动引起的快速全球环境变化”，但并没有详细讨论这些变化是如何发生的，以及人类应该如何减少其对生态系统的负面影响。</w:t>
      </w:r>
    </w:p>
    <w:p>
      <w:pPr>
        <w:jc w:val="both"/>
      </w:pPr>
      <w:r>
        <w:rPr/>
        <w:t xml:space="preserve"/>
      </w:r>
    </w:p>
    <w:p>
      <w:pPr>
        <w:jc w:val="both"/>
      </w:pPr>
      <w:r>
        <w:rPr/>
        <w:t xml:space="preserve">其次，文章可能存在片面报道。作者只提到了一些特定类型的生态系统，并没有涵盖所有类型的生态系统。这可能导致读者对其他类型的生态系统中是否存在阈值和韧性缺乏了解。</w:t>
      </w:r>
    </w:p>
    <w:p>
      <w:pPr>
        <w:jc w:val="both"/>
      </w:pPr>
      <w:r>
        <w:rPr/>
        <w:t xml:space="preserve"/>
      </w:r>
    </w:p>
    <w:p>
      <w:pPr>
        <w:jc w:val="both"/>
      </w:pPr>
      <w:r>
        <w:rPr/>
        <w:t xml:space="preserve">此外，文章中提出了一些主张，但缺乏足够的证据来支持这些主张。例如，在第二段中，作者声称“生态研究优先考虑开发管理方案，在高度随机环境下确保必要的生态系统功能和服务。”然而，作者并没有提供任何数据或实例来支持这个主张。</w:t>
      </w:r>
    </w:p>
    <w:p>
      <w:pPr>
        <w:jc w:val="both"/>
      </w:pPr>
      <w:r>
        <w:rPr/>
        <w:t xml:space="preserve"/>
      </w:r>
    </w:p>
    <w:p>
      <w:pPr>
        <w:jc w:val="both"/>
      </w:pPr>
      <w:r>
        <w:rPr/>
        <w:t xml:space="preserve">最后，文章似乎没有探索反驳观点或可能存在的风险。例如，在讨论阈值时，作者只提到了一些已知情况下发现阈值存在的例子，并未探讨是否有其他因素可能会影响阈值或使其不存在。</w:t>
      </w:r>
    </w:p>
    <w:p>
      <w:pPr>
        <w:jc w:val="both"/>
      </w:pPr>
      <w:r>
        <w:rPr/>
        <w:t xml:space="preserve"/>
      </w:r>
    </w:p>
    <w:p>
      <w:pPr>
        <w:jc w:val="both"/>
      </w:pPr>
      <w:r>
        <w:rPr/>
        <w:t xml:space="preserve">总之，尽管该文章提供了有价值的信息和见解，但仍需要更全面、客观地呈现双方，并更加谨慎地表达自己所持有的观点。</w:t>
      </w:r>
    </w:p>
    <w:p>
      <w:pPr>
        <w:pStyle w:val="Heading1"/>
      </w:pPr>
      <w:bookmarkStart w:id="5" w:name="_Toc5"/>
      <w:r>
        <w:t>Topics for further research:</w:t>
      </w:r>
      <w:bookmarkEnd w:id="5"/>
    </w:p>
    <w:p>
      <w:pPr>
        <w:spacing w:after="0"/>
        <w:numPr>
          <w:ilvl w:val="0"/>
          <w:numId w:val="2"/>
        </w:numPr>
      </w:pPr>
      <w:r>
        <w:rPr/>
        <w:t xml:space="preserve">Human impact on ecosystems
</w:t>
      </w:r>
    </w:p>
    <w:p>
      <w:pPr>
        <w:spacing w:after="0"/>
        <w:numPr>
          <w:ilvl w:val="0"/>
          <w:numId w:val="2"/>
        </w:numPr>
      </w:pPr>
      <w:r>
        <w:rPr/>
        <w:t xml:space="preserve">Diversity of ecosystems
</w:t>
      </w:r>
    </w:p>
    <w:p>
      <w:pPr>
        <w:spacing w:after="0"/>
        <w:numPr>
          <w:ilvl w:val="0"/>
          <w:numId w:val="2"/>
        </w:numPr>
      </w:pPr>
      <w:r>
        <w:rPr/>
        <w:t xml:space="preserve">Lack of evidence for certain claims
</w:t>
      </w:r>
    </w:p>
    <w:p>
      <w:pPr>
        <w:spacing w:after="0"/>
        <w:numPr>
          <w:ilvl w:val="0"/>
          <w:numId w:val="2"/>
        </w:numPr>
      </w:pPr>
      <w:r>
        <w:rPr/>
        <w:t xml:space="preserve">Exploration of opposing viewpoints
</w:t>
      </w:r>
    </w:p>
    <w:p>
      <w:pPr>
        <w:spacing w:after="0"/>
        <w:numPr>
          <w:ilvl w:val="0"/>
          <w:numId w:val="2"/>
        </w:numPr>
      </w:pPr>
      <w:r>
        <w:rPr/>
        <w:t xml:space="preserve">Potential risks and limitations
</w:t>
      </w:r>
    </w:p>
    <w:p>
      <w:pPr>
        <w:numPr>
          <w:ilvl w:val="0"/>
          <w:numId w:val="2"/>
        </w:numPr>
      </w:pPr>
      <w:r>
        <w:rPr/>
        <w:t xml:space="preserve">Need for objectivity and thoroughness</w:t>
      </w:r>
    </w:p>
    <w:p>
      <w:pPr>
        <w:pStyle w:val="Heading1"/>
      </w:pPr>
      <w:bookmarkStart w:id="6" w:name="_Toc6"/>
      <w:r>
        <w:t>Report location:</w:t>
      </w:r>
      <w:bookmarkEnd w:id="6"/>
    </w:p>
    <w:p>
      <w:hyperlink r:id="rId8" w:history="1">
        <w:r>
          <w:rPr>
            <w:color w:val="2980b9"/>
            <w:u w:val="single"/>
          </w:rPr>
          <w:t xml:space="preserve">https://www.fullpicture.app/item/8268907d5ac3c2d3f73831d22fa27a8e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50E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libziyuan.bjut.edu.cn:8118/science/article/pii/S1470160X15002411" TargetMode="External"/><Relationship Id="rId8" Type="http://schemas.openxmlformats.org/officeDocument/2006/relationships/hyperlink" Target="https://www.fullpicture.app/item/8268907d5ac3c2d3f73831d22fa27a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2023-12-05T12:28:39+01:00</dcterms:created>
  <dcterms:modified xsi:type="dcterms:W3CDTF">2023-12-05T12:28:39+01:00</dcterms:modified>
</cp:coreProperties>
</file>

<file path=docProps/custom.xml><?xml version="1.0" encoding="utf-8"?>
<Properties xmlns="http://schemas.openxmlformats.org/officeDocument/2006/custom-properties" xmlns:vt="http://schemas.openxmlformats.org/officeDocument/2006/docPropsVTypes"/>
</file>