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main reason behind most Doctors' reluctance to Medical Cannabis – and what needs to change. - Aurea Care Medical Science Journal</w:t></w:r><w:br/><w:hyperlink r:id="rId7" w:history="1"><w:r><w:rPr><w:color w:val="2980b9"/><w:u w:val="single"/></w:rPr><w:t xml:space="preserve">https://aureamedicalsciencejournal.se/?p=657&preview=true&_thumbnail_id=658</w:t></w:r></w:hyperlink></w:p><w:p><w:pPr><w:pStyle w:val="Heading1"/></w:pPr><w:bookmarkStart w:id="2" w:name="_Toc2"/><w:r><w:t>Article summary:</w:t></w:r><w:bookmarkEnd w:id="2"/></w:p><w:p><w:pPr><w:jc w:val="both"/></w:pPr><w:r><w:rPr/><w:t xml:space="preserve">1. Most doctors are reluctant to recommend medical cannabis due to a lack of education about the endocannabinoid system (ECS) and its role in mediating the effects of cannabis in the body.</w:t></w:r></w:p><w:p><w:pPr><w:jc w:val="both"/></w:pPr><w:r><w:rPr/><w:t xml:space="preserve">2. The ECS is a complex regulatory system that plays a fundamental role in regulating physiological processes, including appetite, pain sensation, mood, and immune function.</w:t></w:r></w:p><w:p><w:pPr><w:jc w:val="both"/></w:pPr><w:r><w:rPr/><w:t xml:space="preserve">3. To overcome doctors' reluctance to recommend medical cannabis, there is a need for increased education and training on the ECS and its role in mediating the effects of medical cannabis among healthcare professionals. Incorporating information about the ECS and medical cannabis into medical school curricula and providing ongoing education and training for practicing healthcare professionals can improve patient outcomes and quality of life.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&quot;The main reason behind most Doctors' reluctance to Medical Cannabis – and what needs to change&quot; provides a comprehensive overview of the endocannabinoid system (ECS) and its role in mediating the effects of medical cannabis. The article highlights the potential benefits of medical cannabis for various medical conditions, including chronic pain, anxiety, sleep issues, and inflammatory disorders. However, it also acknowledges that many doctors remain hesitant to recommend medical cannabis to their patients due to concerns about legality, lack of knowledge about dosing and administration, negative societal perceptions of cannabis, and a lack of education about the ECS.</w:t></w:r></w:p><w:p><w:pPr><w:jc w:val="both"/></w:pPr><w:r><w:rPr/><w:t xml:space="preserve"></w:t></w:r></w:p><w:p><w:pPr><w:jc w:val="both"/></w:pPr><w:r><w:rPr/><w:t xml:space="preserve">One potential bias in the article is its focus on the potential benefits of medical cannabis without adequately addressing its potential risks. While the article briefly mentions that medical cannabis should be used in conjunction with other treatment options and supervised by a healthcare professional, it does not provide an in-depth discussion of the potential side effects or long-term safety concerns associated with medical cannabis use.</w:t></w:r></w:p><w:p><w:pPr><w:jc w:val="both"/></w:pPr><w:r><w:rPr/><w:t xml:space="preserve"></w:t></w:r></w:p><w:p><w:pPr><w:jc w:val="both"/></w:pPr><w:r><w:rPr/><w:t xml:space="preserve">Another potential bias is the article's emphasis on the need for increased education and training on the ECS and medical cannabis among healthcare professionals. While this is undoubtedly an essential step towards improving patient outcomes and breaking down stigma surrounding medical cannabis, it may overlook other factors contributing to doctors' reluctance to recommend medical cannabis. For example, some doctors may be hesitant due to concerns about drug interactions or lack of clinical guidelines for prescribing medical cannabis.</w:t></w:r></w:p><w:p><w:pPr><w:jc w:val="both"/></w:pPr><w:r><w:rPr/><w:t xml:space="preserve"></w:t></w:r></w:p><w:p><w:pPr><w:jc w:val="both"/></w:pPr><w:r><w:rPr/><w:t xml:space="preserve">Overall, while the article provides valuable insights into the role of the ECS in mediating the effects of medical cannabis and highlights important steps towards increasing education and awareness among healthcare professionals, it could benefit from a more balanced discussion of both the potential benefits and risks associated with medical cannabis use. Additionally, exploring other factors contributing to doctors' reluctance to recommend medical cannabis could provide a more nuanced understanding of this complex issue.</w:t></w:r></w:p><w:p><w:pPr><w:pStyle w:val="Heading1"/></w:pPr><w:bookmarkStart w:id="5" w:name="_Toc5"/><w:r><w:t>Topics for further research:</w:t></w:r><w:bookmarkEnd w:id="5"/></w:p><w:p><w:pPr><w:spacing w:after="0"/><w:numPr><w:ilvl w:val="0"/><w:numId w:val="2"/></w:numPr></w:pPr><w:r><w:rPr/><w:t xml:space="preserve">Potential side effects of medical cannabis use
</w:t></w:r></w:p><w:p><w:pPr><w:spacing w:after="0"/><w:numPr><w:ilvl w:val="0"/><w:numId w:val="2"/></w:numPr></w:pPr><w:r><w:rPr/><w:t xml:space="preserve">Long-term safety concerns associated with medical cannabis use
</w:t></w:r></w:p><w:p><w:pPr><w:spacing w:after="0"/><w:numPr><w:ilvl w:val="0"/><w:numId w:val="2"/></w:numPr></w:pPr><w:r><w:rPr/><w:t xml:space="preserve">Clinical guidelines for prescribing medical cannabis
</w:t></w:r></w:p><w:p><w:pPr><w:spacing w:after="0"/><w:numPr><w:ilvl w:val="0"/><w:numId w:val="2"/></w:numPr></w:pPr><w:r><w:rPr/><w:t xml:space="preserve">Drug interactions with medical cannabis
</w:t></w:r></w:p><w:p><w:pPr><w:spacing w:after="0"/><w:numPr><w:ilvl w:val="0"/><w:numId w:val="2"/></w:numPr></w:pPr><w:r><w:rPr/><w:t xml:space="preserve">Legal considerations for medical cannabis use
</w:t></w:r></w:p><w:p><w:pPr><w:numPr><w:ilvl w:val="0"/><w:numId w:val="2"/></w:numPr></w:pPr><w:r><w:rPr/><w:t xml:space="preserve">Patient experiences with medical cannabis treatment</w:t></w:r></w:p><w:p><w:pPr><w:pStyle w:val="Heading1"/></w:pPr><w:bookmarkStart w:id="6" w:name="_Toc6"/><w:r><w:t>Report location:</w:t></w:r><w:bookmarkEnd w:id="6"/></w:p><w:p><w:hyperlink r:id="rId8" w:history="1"><w:r><w:rPr><w:color w:val="2980b9"/><w:u w:val="single"/></w:rPr><w:t xml:space="preserve">https://www.fullpicture.app/item/82468719696dcd6d3717dfc3eeba8965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845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reamedicalsciencejournal.se/?p=657&amp;preview=true&amp;_thumbnail_id=658" TargetMode="External"/><Relationship Id="rId8" Type="http://schemas.openxmlformats.org/officeDocument/2006/relationships/hyperlink" Target="https://www.fullpicture.app/item/82468719696dcd6d3717dfc3eeba89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2024-01-14T22:29:47+01:00</dcterms:created>
  <dcterms:modified xsi:type="dcterms:W3CDTF">2024-01-14T22:29:47+01:00</dcterms:modified>
</cp:coreProperties>
</file>

<file path=docProps/custom.xml><?xml version="1.0" encoding="utf-8"?>
<Properties xmlns="http://schemas.openxmlformats.org/officeDocument/2006/custom-properties" xmlns:vt="http://schemas.openxmlformats.org/officeDocument/2006/docPropsVTypes"/>
</file>