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西方油画中的表现性语言 - 中国知网</w:t></w:r><w:br/><w:hyperlink r:id="rId7" w:history="1"><w:r><w:rPr><w:color w:val="2980b9"/><w:u w:val="single"/></w:rPr><w:t xml:space="preserve">https://kns.cnki.net/kcms2/article/abstract?v=T-ziT3f7Rg84OBW0CD9BnId6flvc1iP26HvbSGT20Ce19RvnvOEzI6UTJEbbOBmn6XHasG_s-qPhGP7HfuZaiF0qU9Dm7Ymx_hBe9jBj7rL5NmksVLV_717V60p7gjjqvjPfr5GewHQ%3D&uniplatform=NZKPT&language=CHS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本文讨论了现代西方油画中表现性语言的重要性和广度。作者概述并简要介绍了现代西方油画的表现性语言。</w:t></w:r></w:p><w:p><w:pPr><w:jc w:val="both"/></w:pPr><w:r><w:rPr/><w:t xml:space="preserve"></w:t></w:r></w:p><w:p><w:pPr><w:jc w:val="both"/></w:pPr><w:r><w:rPr/><w:t xml:space="preserve">2. 文章强调了表现性语言在现代油画中的重要作用。通过描绘和梳理现代西方油画的表现性语言，作者展示了其丰富多样的形式和技巧。</w:t></w:r></w:p><w:p><w:pPr><w:jc w:val="both"/></w:pPr><w:r><w:rPr/><w:t xml:space="preserve"></w:t></w:r></w:p><w:p><w:pPr><w:jc w:val="both"/></w:pPr><w:r><w:rPr/><w:t xml:space="preserve">3. 本文旨在探讨西方油画中表现性语言的广度。通过对不同艺术家和流派的作品进行分析，作者展示了表达情感、传递信息和创造视觉效果等多种表现手法。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和摘要，可以看出该文章主要讨论西方油画中的表现性语言。然而，由于只有标题和摘要，并不能对文章的具体内容进行详细分析。因此，无法提供对其潜在偏见及其来源的见解、片面报道、无根据的主张、缺失的考虑点、所提出主张的缺失证据、未探索的反驳、宣传内容，偏袒等方面的批判性分析。</w:t></w:r></w:p><w:p><w:pPr><w:jc w:val="both"/></w:pPr><w:r><w:rPr/><w:t xml:space="preserve"></w:t></w:r></w:p><w:p><w:pPr><w:jc w:val="both"/></w:pPr><w:r><w:rPr/><w:t xml:space="preserve">同时，也无法确定作者是否注意到可能存在的风险，并且是否平等地呈现了双方观点。为了进行更全面和准确的批判性分析，需要获取完整的文章内容。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西方油画的历史和发展
</w:t></w:r></w:p><w:p><w:pPr><w:spacing w:after="0"/><w:numPr><w:ilvl w:val="0"/><w:numId w:val="2"/></w:numPr></w:pPr><w:r><w:rPr/><w:t xml:space="preserve">西方油画中的表现性语言的特点和技巧
</w:t></w:r></w:p><w:p><w:pPr><w:spacing w:after="0"/><w:numPr><w:ilvl w:val="0"/><w:numId w:val="2"/></w:numPr></w:pPr><w:r><w:rPr/><w:t xml:space="preserve">西方油画中的主题和意义
</w:t></w:r></w:p><w:p><w:pPr><w:spacing w:after="0"/><w:numPr><w:ilvl w:val="0"/><w:numId w:val="2"/></w:numPr></w:pPr><w:r><w:rPr/><w:t xml:space="preserve">西方油画与其他艺术形式的比较和对比
</w:t></w:r></w:p><w:p><w:pPr><w:spacing w:after="0"/><w:numPr><w:ilvl w:val="0"/><w:numId w:val="2"/></w:numPr></w:pPr><w:r><w:rPr/><w:t xml:space="preserve">西方油画中的艺术家和他们的作品
</w:t></w:r></w:p><w:p><w:pPr><w:numPr><w:ilvl w:val="0"/><w:numId w:val="2"/></w:numPr></w:pPr><w:r><w:rPr/><w:t xml:space="preserve">西方油画对当代艺术的影响和启发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https://www.fullpicture.app/item/821322c58b4c89abbb38e10abfd8386d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DC4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T-ziT3f7Rg84OBW0CD9BnId6flvc1iP26HvbSGT20Ce19RvnvOEzI6UTJEbbOBmn6XHasG_s-qPhGP7HfuZaiF0qU9Dm7Ymx_hBe9jBj7rL5NmksVLV_717V60p7gjjqvjPfr5GewHQ%3D&amp;uniplatform=NZKPT&amp;language=CHS" TargetMode="External"/><Relationship Id="rId8" Type="http://schemas.openxmlformats.org/officeDocument/2006/relationships/hyperlink" Target="https://www.fullpicture.app/item/821322c58b4c89abbb38e10abfd838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2024-01-11T05:58:23+01:00</dcterms:created>
  <dcterms:modified xsi:type="dcterms:W3CDTF">2024-01-11T05:58:23+01:00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