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Multilevel Humanlike Motion Planning for Mobile Robots in Complex Indoor Environments. IEEE Transactions on Automation Science and Engineering, 1–15 | 10.1109/TASE.2018.2880245</w:t>
      </w:r>
      <w:br/>
      <w:hyperlink r:id="rId7" w:history="1">
        <w:r>
          <w:rPr>
            <w:color w:val="2980b9"/>
            <w:u w:val="single"/>
          </w:rPr>
          <w:t xml:space="preserve">https://sci-hub.se/10.1109/TASE.2018.2880245</w:t>
        </w:r>
      </w:hyperlink>
    </w:p>
    <w:p>
      <w:pPr>
        <w:pStyle w:val="Heading1"/>
      </w:pPr>
      <w:bookmarkStart w:id="2" w:name="_Toc2"/>
      <w:r>
        <w:t>Article summary:</w:t>
      </w:r>
      <w:bookmarkEnd w:id="2"/>
    </w:p>
    <w:p>
      <w:pPr>
        <w:jc w:val="both"/>
      </w:pPr>
      <w:r>
        <w:rPr/>
        <w:t xml:space="preserve">1. 本文提出了一种多层次的人类化移动机器人运动规划方法，可以在复杂的室内环境中实现高效、安全和自然的移动。</w:t>
      </w:r>
    </w:p>
    <w:p>
      <w:pPr>
        <w:jc w:val="both"/>
      </w:pPr>
      <w:r>
        <w:rPr/>
        <w:t xml:space="preserve">2. 该方法包括三个层次：全局路径规划、局部路径规划和运动控制。其中，全局路径规划使用改进的A*算法，局部路径规划采用基于样条曲线的方法，运动控制则结合PID控制和模糊逻辑控制。</w:t>
      </w:r>
    </w:p>
    <w:p>
      <w:pPr>
        <w:jc w:val="both"/>
      </w:pPr>
      <w:r>
        <w:rPr/>
        <w:t xml:space="preserve">3. 实验结果表明，该方法能够有效地避免障碍物、优化路径、保持稳定性，并且具有较好的实时性和鲁棒性。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作为一篇科技论文，该文章并没有明显的偏见或宣传内容。然而，在其研究方法和结果中可能存在一些片面报道和缺失考虑点的问题。</w:t>
      </w:r>
    </w:p>
    <w:p>
      <w:pPr>
        <w:jc w:val="both"/>
      </w:pPr>
      <w:r>
        <w:rPr/>
        <w:t xml:space="preserve"/>
      </w:r>
    </w:p>
    <w:p>
      <w:pPr>
        <w:jc w:val="both"/>
      </w:pPr>
      <w:r>
        <w:rPr/>
        <w:t xml:space="preserve">首先，该文章提出了一个多层次人类化运动规划算法，旨在帮助移动机器人在复杂的室内环境中进行导航。然而，该算法是否真正符合人类行为模式并未得到充分证明。作者只是简单地将“人类化”这个词用于描述他们的算法，并没有提供足够的实验证据来支持这种说法。</w:t>
      </w:r>
    </w:p>
    <w:p>
      <w:pPr>
        <w:jc w:val="both"/>
      </w:pPr>
      <w:r>
        <w:rPr/>
        <w:t xml:space="preserve"/>
      </w:r>
    </w:p>
    <w:p>
      <w:pPr>
        <w:jc w:val="both"/>
      </w:pPr>
      <w:r>
        <w:rPr/>
        <w:t xml:space="preserve">其次，在文章中，作者主要关注了机器人如何避开障碍物和规划路径，但对于机器人与人类之间的交互以及安全性方面的考虑似乎不够充分。例如，在现实世界中，移动机器人必须能够与行走在同一空间内的人类进行有效沟通和协调。然而，在该文章中，并没有详细讨论这个问题。</w:t>
      </w:r>
    </w:p>
    <w:p>
      <w:pPr>
        <w:jc w:val="both"/>
      </w:pPr>
      <w:r>
        <w:rPr/>
        <w:t xml:space="preserve"/>
      </w:r>
    </w:p>
    <w:p>
      <w:pPr>
        <w:jc w:val="both"/>
      </w:pPr>
      <w:r>
        <w:rPr/>
        <w:t xml:space="preserve">此外，该文章也没有探索任何潜在风险或负面影响。例如，在某些情况下，移动机器人可能会对隐私造成威胁或引起安全问题。然而，在该文章中，并没有对这些问题进行深入探讨。</w:t>
      </w:r>
    </w:p>
    <w:p>
      <w:pPr>
        <w:jc w:val="both"/>
      </w:pPr>
      <w:r>
        <w:rPr/>
        <w:t xml:space="preserve"/>
      </w:r>
    </w:p>
    <w:p>
      <w:pPr>
        <w:jc w:val="both"/>
      </w:pPr>
      <w:r>
        <w:rPr/>
        <w:t xml:space="preserve">总之，尽管该文章提出了一个新颖的算法来解决移动机器人导航问题，但它仍存在一些局限性和缺陷。作者需要更加深入地研究机器人与人类之间的交互以及安全性方面的问题，并提供更多实验证据来支持他们所谓“多层次人类化运动规划”的说法。同时也需要注意到可能存在的风险和负面影响，并平等地呈现双方观点。</w:t>
      </w:r>
    </w:p>
    <w:p>
      <w:pPr>
        <w:pStyle w:val="Heading1"/>
      </w:pPr>
      <w:bookmarkStart w:id="5" w:name="_Toc5"/>
      <w:r>
        <w:t>Topics for further research:</w:t>
      </w:r>
      <w:bookmarkEnd w:id="5"/>
    </w:p>
    <w:p>
      <w:pPr>
        <w:spacing w:after="0"/>
        <w:numPr>
          <w:ilvl w:val="0"/>
          <w:numId w:val="2"/>
        </w:numPr>
      </w:pPr>
      <w:r>
        <w:rPr/>
        <w:t xml:space="preserve">Human-robot interaction
</w:t>
      </w:r>
    </w:p>
    <w:p>
      <w:pPr>
        <w:spacing w:after="0"/>
        <w:numPr>
          <w:ilvl w:val="0"/>
          <w:numId w:val="2"/>
        </w:numPr>
      </w:pPr>
      <w:r>
        <w:rPr/>
        <w:t xml:space="preserve">Safety concerns
</w:t>
      </w:r>
    </w:p>
    <w:p>
      <w:pPr>
        <w:spacing w:after="0"/>
        <w:numPr>
          <w:ilvl w:val="0"/>
          <w:numId w:val="2"/>
        </w:numPr>
      </w:pPr>
      <w:r>
        <w:rPr/>
        <w:t xml:space="preserve">Privacy risks
</w:t>
      </w:r>
    </w:p>
    <w:p>
      <w:pPr>
        <w:spacing w:after="0"/>
        <w:numPr>
          <w:ilvl w:val="0"/>
          <w:numId w:val="2"/>
        </w:numPr>
      </w:pPr>
      <w:r>
        <w:rPr/>
        <w:t xml:space="preserve">Validation of human-like behavior
</w:t>
      </w:r>
    </w:p>
    <w:p>
      <w:pPr>
        <w:spacing w:after="0"/>
        <w:numPr>
          <w:ilvl w:val="0"/>
          <w:numId w:val="2"/>
        </w:numPr>
      </w:pPr>
      <w:r>
        <w:rPr/>
        <w:t xml:space="preserve">Potential negative impacts
</w:t>
      </w:r>
    </w:p>
    <w:p>
      <w:pPr>
        <w:numPr>
          <w:ilvl w:val="0"/>
          <w:numId w:val="2"/>
        </w:numPr>
      </w:pPr>
      <w:r>
        <w:rPr/>
        <w:t xml:space="preserve">Balanced presentation of perspectives</w:t>
      </w:r>
    </w:p>
    <w:p>
      <w:pPr>
        <w:pStyle w:val="Heading1"/>
      </w:pPr>
      <w:bookmarkStart w:id="6" w:name="_Toc6"/>
      <w:r>
        <w:t>Report location:</w:t>
      </w:r>
      <w:bookmarkEnd w:id="6"/>
    </w:p>
    <w:p>
      <w:hyperlink r:id="rId8" w:history="1">
        <w:r>
          <w:rPr>
            <w:color w:val="2980b9"/>
            <w:u w:val="single"/>
          </w:rPr>
          <w:t xml:space="preserve">https://www.fullpicture.app/item/818607b85de769f4b0c78bb9342eda0e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578A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109/TASE.2018.2880245" TargetMode="External"/><Relationship Id="rId8" Type="http://schemas.openxmlformats.org/officeDocument/2006/relationships/hyperlink" Target="https://www.fullpicture.app/item/818607b85de769f4b0c78bb9342eda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2024-01-04T15:14:13+01:00</dcterms:created>
  <dcterms:modified xsi:type="dcterms:W3CDTF">2024-01-04T15:14:13+01:00</dcterms:modified>
</cp:coreProperties>
</file>

<file path=docProps/custom.xml><?xml version="1.0" encoding="utf-8"?>
<Properties xmlns="http://schemas.openxmlformats.org/officeDocument/2006/custom-properties" xmlns:vt="http://schemas.openxmlformats.org/officeDocument/2006/docPropsVTypes"/>
</file>