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positioning of a drilling and riveting cell for aircraft assembly - ScienceDirect</w:t>
      </w:r>
      <w:br/>
      <w:hyperlink r:id="rId7" w:history="1">
        <w:r>
          <w:rPr>
            <w:color w:val="2980b9"/>
            <w:u w:val="single"/>
          </w:rPr>
          <w:t xml:space="preserve">https://www.sciencedirect.com/science/article/pii/S0736584520303227</w:t>
        </w:r>
      </w:hyperlink>
    </w:p>
    <w:p>
      <w:pPr>
        <w:pStyle w:val="Heading1"/>
      </w:pPr>
      <w:bookmarkStart w:id="2" w:name="_Toc2"/>
      <w:r>
        <w:t>Article summary:</w:t>
      </w:r>
      <w:bookmarkEnd w:id="2"/>
    </w:p>
    <w:p>
      <w:pPr>
        <w:jc w:val="both"/>
      </w:pPr>
      <w:r>
        <w:rPr/>
        <w:t xml:space="preserve">1. Traditional manual drilling and riveting processes in aircraft assembly result in deteriorative quality consistency, low efficiency, high labor intensity, and health hazards.</w:t>
      </w:r>
    </w:p>
    <w:p>
      <w:pPr>
        <w:jc w:val="both"/>
      </w:pPr>
      <w:r>
        <w:rPr/>
        <w:t xml:space="preserve">2. Various robotic systems and machines have been developed to automate the drilling and riveting process, including force-controlled robotic systems, flexible automatic riveting technology, and drilling and fastener inserting effectors.</w:t>
      </w:r>
    </w:p>
    <w:p>
      <w:pPr>
        <w:jc w:val="both"/>
      </w:pPr>
      <w:r>
        <w:rPr/>
        <w:t xml:space="preserve">3. The accuracy of the drilled rivet holes is crucial for the fatigue life and aerodynamic shape accuracy of the aircraft structure. Factors such as machinery accuracy, kinematics parameter identification, thermal deformation compensation, and preassembly variation analysis play a role in ensuring accurate positioning of the drilling and riveting process.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主要体现在对手动钻铆工艺的负面评价上。文章声称手动钻铆会导致质量不一致、效率低下、劳动强度大等问题，但没有提供充分的证据来支持这些观点。这种偏见可能源自于作者对自动化钻铆系统的推广和宣传。</w:t>
      </w:r>
    </w:p>
    <w:p>
      <w:pPr>
        <w:jc w:val="both"/>
      </w:pPr>
      <w:r>
        <w:rPr/>
        <w:t xml:space="preserve"/>
      </w:r>
    </w:p>
    <w:p>
      <w:pPr>
        <w:jc w:val="both"/>
      </w:pPr>
      <w:r>
        <w:rPr/>
        <w:t xml:space="preserve">2. 片面报道：文章只介绍了自动化钻铆系统的优点和应用案例，而没有提及其可能存在的局限性和风险。例如，自动化系统可能需要高昂的投资成本，并且在操作和维护方面需要专业技能。此外，由于复杂性增加，系统故障或错误可能导致更严重的后果。</w:t>
      </w:r>
    </w:p>
    <w:p>
      <w:pPr>
        <w:jc w:val="both"/>
      </w:pPr>
      <w:r>
        <w:rPr/>
        <w:t xml:space="preserve"/>
      </w:r>
    </w:p>
    <w:p>
      <w:pPr>
        <w:jc w:val="both"/>
      </w:pPr>
      <w:r>
        <w:rPr/>
        <w:t xml:space="preserve">3. 无根据的主张：文章中提到自动化钻铆系统可以提供更高精度和更好的疲劳寿命，但没有提供足够的证据来支持这些主张。缺乏实际数据或研究结果来证明自动化系统相比手动工艺具有明显优势。</w:t>
      </w:r>
    </w:p>
    <w:p>
      <w:pPr>
        <w:jc w:val="both"/>
      </w:pPr>
      <w:r>
        <w:rPr/>
        <w:t xml:space="preserve"/>
      </w:r>
    </w:p>
    <w:p>
      <w:pPr>
        <w:jc w:val="both"/>
      </w:pPr>
      <w:r>
        <w:rPr/>
        <w:t xml:space="preserve">4. 缺失的考虑点：文章未涉及一些重要考虑因素，如人机协作和人工智能技术在钻铆过程中的应用。这些新兴技术可以提高生产效率和质量，并减少对专业操作员的依赖。</w:t>
      </w:r>
    </w:p>
    <w:p>
      <w:pPr>
        <w:jc w:val="both"/>
      </w:pPr>
      <w:r>
        <w:rPr/>
        <w:t xml:space="preserve"/>
      </w:r>
    </w:p>
    <w:p>
      <w:pPr>
        <w:jc w:val="both"/>
      </w:pPr>
      <w:r>
        <w:rPr/>
        <w:t xml:space="preserve">5. 所提出主张的缺失证据：文章中提到自动化钻铆系统可以解决手动工艺存在的问题，但没有提供实际案例或数据来支持这一主张。缺乏具体的研究结果来证明自动化系统在实际应用中的效果。</w:t>
      </w:r>
    </w:p>
    <w:p>
      <w:pPr>
        <w:jc w:val="both"/>
      </w:pPr>
      <w:r>
        <w:rPr/>
        <w:t xml:space="preserve"/>
      </w:r>
    </w:p>
    <w:p>
      <w:pPr>
        <w:jc w:val="both"/>
      </w:pPr>
      <w:r>
        <w:rPr/>
        <w:t xml:space="preserve">6. 未探索的反驳：文章未涉及可能存在的反驳观点或争议。例如，一些人可能认为手动钻铆工艺在某些情况下仍然是有效和可行的选择，特别是对于小批量生产或复杂结构。</w:t>
      </w:r>
    </w:p>
    <w:p>
      <w:pPr>
        <w:jc w:val="both"/>
      </w:pPr>
      <w:r>
        <w:rPr/>
        <w:t xml:space="preserve"/>
      </w:r>
    </w:p>
    <w:p>
      <w:pPr>
        <w:jc w:val="both"/>
      </w:pPr>
      <w:r>
        <w:rPr/>
        <w:t xml:space="preserve">7. 宣传内容：文章中存在一定程度上的宣传性质，强调了自动化钻铆系统的优势，但忽略了其他可能存在的选择和方案。这种宣传性质可能源自于作者与相关自动化设备供应商或研究机构之间的合作关系。</w:t>
      </w:r>
    </w:p>
    <w:p>
      <w:pPr>
        <w:jc w:val="both"/>
      </w:pPr>
      <w:r>
        <w:rPr/>
        <w:t xml:space="preserve"/>
      </w:r>
    </w:p>
    <w:p>
      <w:pPr>
        <w:jc w:val="both"/>
      </w:pPr>
      <w:r>
        <w:rPr/>
        <w:t xml:space="preserve">综上所述，上述文章存在一些潜在偏见、片面报道、无根据的主张、缺失考虑点、所提出主张缺乏证据、未探索反驳观点和宣传内容等问题。读者在阅读该文章时应保持批判思维，对其中的观点进行进一步的验证和评估。</w:t>
      </w:r>
    </w:p>
    <w:p>
      <w:pPr>
        <w:pStyle w:val="Heading1"/>
      </w:pPr>
      <w:bookmarkStart w:id="5" w:name="_Toc5"/>
      <w:r>
        <w:t>Topics for further research:</w:t>
      </w:r>
      <w:bookmarkEnd w:id="5"/>
    </w:p>
    <w:p>
      <w:pPr>
        <w:spacing w:after="0"/>
        <w:numPr>
          <w:ilvl w:val="0"/>
          <w:numId w:val="2"/>
        </w:numPr>
      </w:pPr>
      <w:r>
        <w:rPr/>
        <w:t xml:space="preserve">手动钻铆工艺的质量和效率
</w:t>
      </w:r>
    </w:p>
    <w:p>
      <w:pPr>
        <w:spacing w:after="0"/>
        <w:numPr>
          <w:ilvl w:val="0"/>
          <w:numId w:val="2"/>
        </w:numPr>
      </w:pPr>
      <w:r>
        <w:rPr/>
        <w:t xml:space="preserve">自动化钻铆系统的局限性和风险
</w:t>
      </w:r>
    </w:p>
    <w:p>
      <w:pPr>
        <w:spacing w:after="0"/>
        <w:numPr>
          <w:ilvl w:val="0"/>
          <w:numId w:val="2"/>
        </w:numPr>
      </w:pPr>
      <w:r>
        <w:rPr/>
        <w:t xml:space="preserve">自动化钻铆系统的精度和疲劳寿命
</w:t>
      </w:r>
    </w:p>
    <w:p>
      <w:pPr>
        <w:spacing w:after="0"/>
        <w:numPr>
          <w:ilvl w:val="0"/>
          <w:numId w:val="2"/>
        </w:numPr>
      </w:pPr>
      <w:r>
        <w:rPr/>
        <w:t xml:space="preserve">人机协作和人工智能技术在钻铆过程中的应用
</w:t>
      </w:r>
    </w:p>
    <w:p>
      <w:pPr>
        <w:spacing w:after="0"/>
        <w:numPr>
          <w:ilvl w:val="0"/>
          <w:numId w:val="2"/>
        </w:numPr>
      </w:pPr>
      <w:r>
        <w:rPr/>
        <w:t xml:space="preserve">自动化钻铆系统的实际应用效果
</w:t>
      </w:r>
    </w:p>
    <w:p>
      <w:pPr>
        <w:numPr>
          <w:ilvl w:val="0"/>
          <w:numId w:val="2"/>
        </w:numPr>
      </w:pPr>
      <w:r>
        <w:rPr/>
        <w:t xml:space="preserve">手动钻铆工艺的有效性和可行性</w:t>
      </w:r>
    </w:p>
    <w:p>
      <w:pPr>
        <w:pStyle w:val="Heading1"/>
      </w:pPr>
      <w:bookmarkStart w:id="6" w:name="_Toc6"/>
      <w:r>
        <w:t>Report location:</w:t>
      </w:r>
      <w:bookmarkEnd w:id="6"/>
    </w:p>
    <w:p>
      <w:hyperlink r:id="rId8" w:history="1">
        <w:r>
          <w:rPr>
            <w:color w:val="2980b9"/>
            <w:u w:val="single"/>
          </w:rPr>
          <w:t xml:space="preserve">https://www.fullpicture.app/item/7f9dba24c0727aa6adb60ccc22e049ef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46F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6584520303227" TargetMode="External"/><Relationship Id="rId8" Type="http://schemas.openxmlformats.org/officeDocument/2006/relationships/hyperlink" Target="https://www.fullpicture.app/item/7f9dba24c0727aa6adb60ccc22e049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2024-04-24T11:43:13+02:00</dcterms:created>
  <dcterms:modified xsi:type="dcterms:W3CDTF">2024-04-24T11:43:13+02:00</dcterms:modified>
</cp:coreProperties>
</file>

<file path=docProps/custom.xml><?xml version="1.0" encoding="utf-8"?>
<Properties xmlns="http://schemas.openxmlformats.org/officeDocument/2006/custom-properties" xmlns:vt="http://schemas.openxmlformats.org/officeDocument/2006/docPropsVTypes"/>
</file>