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OCF-IoTivity enabled smart-home optimal indoor environment control system for energy and comfort optimization - ScienceDirect</w:t>
      </w:r>
      <w:br/>
      <w:hyperlink r:id="rId7" w:history="1">
        <w:r>
          <w:rPr>
            <w:color w:val="2980b9"/>
            <w:u w:val="single"/>
          </w:rPr>
          <w:t xml:space="preserve">https://www.sciencedirect.com/science/article/pii/S2542660523000355?via%3Dihub=</w:t>
        </w:r>
      </w:hyperlink>
    </w:p>
    <w:p>
      <w:pPr>
        <w:pStyle w:val="Heading1"/>
      </w:pPr>
      <w:bookmarkStart w:id="2" w:name="_Toc2"/>
      <w:r>
        <w:t>Article summary:</w:t>
      </w:r>
      <w:bookmarkEnd w:id="2"/>
    </w:p>
    <w:p>
      <w:pPr>
        <w:jc w:val="both"/>
      </w:pPr>
      <w:r>
        <w:rPr/>
        <w:t xml:space="preserve">1. The proposed framework optimally controls smart home actuators for indoor comfort and energy efficiency using energy and thermal comfort modeling with improved Firefly optimization.</w:t>
      </w:r>
    </w:p>
    <w:p>
      <w:pPr>
        <w:jc w:val="both"/>
      </w:pPr>
      <w:r>
        <w:rPr/>
        <w:t xml:space="preserve">2. The OCF-IoTivity framework enables seamless connectivity in Smart HAN for proactive indoor environment control, providing secure, scalable, and interoperable smart-home IoT network management.</w:t>
      </w:r>
    </w:p>
    <w:p>
      <w:pPr>
        <w:jc w:val="both"/>
      </w:pPr>
      <w:r>
        <w:rPr/>
        <w:t xml:space="preserve">3. The developed system deploys IoT devices with sensors and actuators in smart-homes to achieve the desired goal of optimal actuator set points for achieving comfort with minimum energy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proposes a framework for optimal indoor environment control in smart homes that balances energy efficiency and thermal comfort. The authors highlight the significant energy consumption of heating, ventilation, and air conditioning components in buildings and the need for an efficient method of indoor climate control. They argue that existing approaches prioritize energy consumption over comfort, resulting in inadequate thermal comfort despite reduced energy use. </w:t>
      </w:r>
    </w:p>
    <w:p>
      <w:pPr>
        <w:jc w:val="both"/>
      </w:pPr>
      <w:r>
        <w:rPr/>
        <w:t xml:space="preserve"/>
      </w:r>
    </w:p>
    <w:p>
      <w:pPr>
        <w:jc w:val="both"/>
      </w:pPr>
      <w:r>
        <w:rPr/>
        <w:t xml:space="preserve">The proposed framework involves using an Open Connectivity Foundation (OCF) based Edge Intelligent Predictive Optimal Control system with improved Firefly Algorithm (FA) for energy optimization and thermal comfort maximization. The system uses IoT devices with sensors and actuators to achieve the desired goal, with optimal actuator set points provided by the optimization model sent as control commands to the IoT device. The OCF-IoTivity framework enables security, seamless peer-to-peer connectivity among devices regardless of the underlying operating system or protocol.</w:t>
      </w:r>
    </w:p>
    <w:p>
      <w:pPr>
        <w:jc w:val="both"/>
      </w:pPr>
      <w:r>
        <w:rPr/>
        <w:t xml:space="preserve"/>
      </w:r>
    </w:p>
    <w:p>
      <w:pPr>
        <w:jc w:val="both"/>
      </w:pPr>
      <w:r>
        <w:rPr/>
        <w:t xml:space="preserve">While the article presents a promising solution to balancing energy efficiency and thermal comfort in smart homes, it has some potential biases and missing points of consideration. For instance, it does not address the potential environmental impact of producing and disposing of IoT devices used in the proposed framework. Additionally, while the authors acknowledge privacy concerns associated with collecting and transmitting data over the internet, they do not provide sufficient details on how these concerns will be addressed.</w:t>
      </w:r>
    </w:p>
    <w:p>
      <w:pPr>
        <w:jc w:val="both"/>
      </w:pPr>
      <w:r>
        <w:rPr/>
        <w:t xml:space="preserve"/>
      </w:r>
    </w:p>
    <w:p>
      <w:pPr>
        <w:jc w:val="both"/>
      </w:pPr>
      <w:r>
        <w:rPr/>
        <w:t xml:space="preserve">Furthermore, while the article highlights challenges associated with existing Home Energy Management systems (HEMS), it does not explore alternative solutions or counterarguments to its proposed framework. It also presents a somewhat promotional tone towards its proposed solution without fully acknowledging potential limitations or risks associated with its implementation.</w:t>
      </w:r>
    </w:p>
    <w:p>
      <w:pPr>
        <w:jc w:val="both"/>
      </w:pPr>
      <w:r>
        <w:rPr/>
        <w:t xml:space="preserve"/>
      </w:r>
    </w:p>
    <w:p>
      <w:pPr>
        <w:jc w:val="both"/>
      </w:pPr>
      <w:r>
        <w:rPr/>
        <w:t xml:space="preserve">In conclusion, while the proposed framework presents a promising solution to balancing energy efficiency and thermal comfort in smart homes, further research is needed to address potential biases and missing points of consideration highlighted above before its widespread adoption can be recommended.</w:t>
      </w:r>
    </w:p>
    <w:p>
      <w:pPr>
        <w:pStyle w:val="Heading1"/>
      </w:pPr>
      <w:bookmarkStart w:id="5" w:name="_Toc5"/>
      <w:r>
        <w:t>Topics for further research:</w:t>
      </w:r>
      <w:bookmarkEnd w:id="5"/>
    </w:p>
    <w:p>
      <w:pPr>
        <w:spacing w:after="0"/>
        <w:numPr>
          <w:ilvl w:val="0"/>
          <w:numId w:val="2"/>
        </w:numPr>
      </w:pPr>
      <w:r>
        <w:rPr/>
        <w:t xml:space="preserve">Environmental impact of IoT devices in smart homes
</w:t>
      </w:r>
    </w:p>
    <w:p>
      <w:pPr>
        <w:spacing w:after="0"/>
        <w:numPr>
          <w:ilvl w:val="0"/>
          <w:numId w:val="2"/>
        </w:numPr>
      </w:pPr>
      <w:r>
        <w:rPr/>
        <w:t xml:space="preserve">Privacy concerns in smart home automation
</w:t>
      </w:r>
    </w:p>
    <w:p>
      <w:pPr>
        <w:spacing w:after="0"/>
        <w:numPr>
          <w:ilvl w:val="0"/>
          <w:numId w:val="2"/>
        </w:numPr>
      </w:pPr>
      <w:r>
        <w:rPr/>
        <w:t xml:space="preserve">Alternative solutions to Home Energy Management systems
</w:t>
      </w:r>
    </w:p>
    <w:p>
      <w:pPr>
        <w:spacing w:after="0"/>
        <w:numPr>
          <w:ilvl w:val="0"/>
          <w:numId w:val="2"/>
        </w:numPr>
      </w:pPr>
      <w:r>
        <w:rPr/>
        <w:t xml:space="preserve">Risks associated with implementing smart home automation
</w:t>
      </w:r>
    </w:p>
    <w:p>
      <w:pPr>
        <w:spacing w:after="0"/>
        <w:numPr>
          <w:ilvl w:val="0"/>
          <w:numId w:val="2"/>
        </w:numPr>
      </w:pPr>
      <w:r>
        <w:rPr/>
        <w:t xml:space="preserve">Energy-efficient HVAC systems for buildings
</w:t>
      </w:r>
    </w:p>
    <w:p>
      <w:pPr>
        <w:numPr>
          <w:ilvl w:val="0"/>
          <w:numId w:val="2"/>
        </w:numPr>
      </w:pPr>
      <w:r>
        <w:rPr/>
        <w:t xml:space="preserve">Balancing energy efficiency and thermal comfort in buildings</w:t>
      </w:r>
    </w:p>
    <w:p>
      <w:pPr>
        <w:pStyle w:val="Heading1"/>
      </w:pPr>
      <w:bookmarkStart w:id="6" w:name="_Toc6"/>
      <w:r>
        <w:t>Report location:</w:t>
      </w:r>
      <w:bookmarkEnd w:id="6"/>
    </w:p>
    <w:p>
      <w:hyperlink r:id="rId8" w:history="1">
        <w:r>
          <w:rPr>
            <w:color w:val="2980b9"/>
            <w:u w:val="single"/>
          </w:rPr>
          <w:t xml:space="preserve">https://www.fullpicture.app/item/7ef522e7ee7bc5393112535b8e38568e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22E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42660523000355?via%3Dihub=" TargetMode="External"/><Relationship Id="rId8" Type="http://schemas.openxmlformats.org/officeDocument/2006/relationships/hyperlink" Target="https://www.fullpicture.app/item/7ef522e7ee7bc5393112535b8e3856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2024-01-06T08:35:51+01:00</dcterms:created>
  <dcterms:modified xsi:type="dcterms:W3CDTF">2024-01-06T08:35:51+01:00</dcterms:modified>
</cp:coreProperties>
</file>

<file path=docProps/custom.xml><?xml version="1.0" encoding="utf-8"?>
<Properties xmlns="http://schemas.openxmlformats.org/officeDocument/2006/custom-properties" xmlns:vt="http://schemas.openxmlformats.org/officeDocument/2006/docPropsVTypes"/>
</file>