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Osteofascial compartment pressure measurement in closed limb injuries – Whitesides’ technique revisited - Journal of Clinical Orthopaedics &amp; Trauma</w:t>
      </w:r>
      <w:br/>
      <w:hyperlink r:id="rId7" w:history="1">
        <w:r>
          <w:rPr>
            <w:color w:val="2980b9"/>
            <w:u w:val="single"/>
          </w:rPr>
          <w:t xml:space="preserve">https://www.journal-cot.com/article/S0976-5662(16)00017-5/fulltext</w:t>
        </w:r>
      </w:hyperlink>
    </w:p>
    <w:p>
      <w:pPr>
        <w:pStyle w:val="Heading1"/>
      </w:pPr>
      <w:bookmarkStart w:id="2" w:name="_Toc2"/>
      <w:r>
        <w:t>Article summary:</w:t>
      </w:r>
      <w:bookmarkEnd w:id="2"/>
    </w:p>
    <w:p>
      <w:pPr>
        <w:jc w:val="both"/>
      </w:pPr>
      <w:r>
        <w:rPr/>
        <w:t xml:space="preserve">1. 本研究重新评估了Whitesides技术在闭合肢体损伤中测量骨筋膜间隔压力的可行性。</w:t>
      </w:r>
    </w:p>
    <w:p>
      <w:pPr>
        <w:jc w:val="both"/>
      </w:pPr>
      <w:r>
        <w:rPr/>
        <w:t xml:space="preserve">2. Whitesides技术是一种安全、廉价、易于组装和可靠的测量骨筋膜间隔压力的方法，可以作为减压指南。</w:t>
      </w:r>
    </w:p>
    <w:p>
      <w:pPr>
        <w:jc w:val="both"/>
      </w:pPr>
      <w:r>
        <w:rPr/>
        <w:t xml:space="preserve">3. 在30名受试者中，有6名患者需要进行筋膜切开术，其中5名患者取得了良好的效果。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偏见及来源：文章没有明确提到作者的背景和潜在利益冲突，这可能导致作者存在某种偏见。此外，文章中只引用了Whitesides'技术作为测量肢体骨筋膜间隔压力的方法，而没有探讨其他可能存在的方法或技术。</w:t>
      </w:r>
    </w:p>
    <w:p>
      <w:pPr>
        <w:jc w:val="both"/>
      </w:pPr>
      <w:r>
        <w:rPr/>
        <w:t xml:space="preserve"/>
      </w:r>
    </w:p>
    <w:p>
      <w:pPr>
        <w:jc w:val="both"/>
      </w:pPr>
      <w:r>
        <w:rPr/>
        <w:t xml:space="preserve">2. 片面报道：文章只关注了Whitesides'技术的优点，如安全、廉价和易于操作等，并未提及该技术可能存在的局限性或缺点。这种片面报道可能会给读者留下不完整或误导性的印象。</w:t>
      </w:r>
    </w:p>
    <w:p>
      <w:pPr>
        <w:jc w:val="both"/>
      </w:pPr>
      <w:r>
        <w:rPr/>
        <w:t xml:space="preserve"/>
      </w:r>
    </w:p>
    <w:p>
      <w:pPr>
        <w:jc w:val="both"/>
      </w:pPr>
      <w:r>
        <w:rPr/>
        <w:t xml:space="preserve">3. 无根据的主张：文章声称Whitesides'技术是测量肢体骨筋膜间隔压力的可靠方法，但并未提供足够的证据来支持这一主张。缺乏相关研究数据或比较研究结果使得读者很难相信该主张。</w:t>
      </w:r>
    </w:p>
    <w:p>
      <w:pPr>
        <w:jc w:val="both"/>
      </w:pPr>
      <w:r>
        <w:rPr/>
        <w:t xml:space="preserve"/>
      </w:r>
    </w:p>
    <w:p>
      <w:pPr>
        <w:jc w:val="both"/>
      </w:pPr>
      <w:r>
        <w:rPr/>
        <w:t xml:space="preserve">4. 缺失的考虑点：文章未涉及其他可能影响肢体骨筋膜间隔压力测量结果准确性和可靠性的因素。例如，是否有其他因素（如肿胀、组织损伤等）会影响测量结果的准确性？这些因素是否被考虑在内？</w:t>
      </w:r>
    </w:p>
    <w:p>
      <w:pPr>
        <w:jc w:val="both"/>
      </w:pPr>
      <w:r>
        <w:rPr/>
        <w:t xml:space="preserve"/>
      </w:r>
    </w:p>
    <w:p>
      <w:pPr>
        <w:jc w:val="both"/>
      </w:pPr>
      <w:r>
        <w:rPr/>
        <w:t xml:space="preserve">5. 所提出主张的缺失证据：文章声称Whitesides'技术是一种可靠的测量方法，但并未提供相关研究或数据来支持这一主张。没有引用其他研究结果或实验证据来支持作者的观点。</w:t>
      </w:r>
    </w:p>
    <w:p>
      <w:pPr>
        <w:jc w:val="both"/>
      </w:pPr>
      <w:r>
        <w:rPr/>
        <w:t xml:space="preserve"/>
      </w:r>
    </w:p>
    <w:p>
      <w:pPr>
        <w:jc w:val="both"/>
      </w:pPr>
      <w:r>
        <w:rPr/>
        <w:t xml:space="preserve">6. 未探索的反驳：文章未涉及可能存在的反对意见或批评，也没有对这些反对意见进行回应。这种未探索反驳的做法可能导致读者得不到全面和客观的信息。</w:t>
      </w:r>
    </w:p>
    <w:p>
      <w:pPr>
        <w:jc w:val="both"/>
      </w:pPr>
      <w:r>
        <w:rPr/>
        <w:t xml:space="preserve"/>
      </w:r>
    </w:p>
    <w:p>
      <w:pPr>
        <w:jc w:val="both"/>
      </w:pPr>
      <w:r>
        <w:rPr/>
        <w:t xml:space="preserve">7. 宣传内容：文章中使用了一些宣传性词语，如“安全”、“廉价”和“可靠”，这可能会给读者留下作者试图推销某种产品或方法的印象。</w:t>
      </w:r>
    </w:p>
    <w:p>
      <w:pPr>
        <w:jc w:val="both"/>
      </w:pPr>
      <w:r>
        <w:rPr/>
        <w:t xml:space="preserve"/>
      </w:r>
    </w:p>
    <w:p>
      <w:pPr>
        <w:jc w:val="both"/>
      </w:pPr>
      <w:r>
        <w:rPr/>
        <w:t xml:space="preserve">8. 偏袒：文章只关注了Whitesides'技术作为测量肢体骨筋膜间隔压力的方法，并未探讨其他可能存在的方法或技术。这种偏袒可能导致读者得不到全面和客观的信息。</w:t>
      </w:r>
    </w:p>
    <w:p>
      <w:pPr>
        <w:jc w:val="both"/>
      </w:pPr>
      <w:r>
        <w:rPr/>
        <w:t xml:space="preserve"/>
      </w:r>
    </w:p>
    <w:p>
      <w:pPr>
        <w:jc w:val="both"/>
      </w:pPr>
      <w:r>
        <w:rPr/>
        <w:t xml:space="preserve">9. 是否注意到可能的风险：文章没有明确提及使用Whitesides'技术测量肢体骨筋膜间隔压力可能存在的风险或潜在问题。忽略这些风险可能会给读者带来误导。</w:t>
      </w:r>
    </w:p>
    <w:p>
      <w:pPr>
        <w:jc w:val="both"/>
      </w:pPr>
      <w:r>
        <w:rPr/>
        <w:t xml:space="preserve"/>
      </w:r>
    </w:p>
    <w:p>
      <w:pPr>
        <w:jc w:val="both"/>
      </w:pPr>
      <w:r>
        <w:rPr/>
        <w:t xml:space="preserve">10. 没有平等地呈现双方：文章只关注了Whitesides'技术的优点，并未提及其他可能存在的方法或技术。这种不平等的呈现方式可能导致读者得不到全面和客观的信息。</w:t>
      </w:r>
    </w:p>
    <w:p>
      <w:pPr>
        <w:jc w:val="both"/>
      </w:pPr>
      <w:r>
        <w:rPr/>
        <w:t xml:space="preserve"/>
      </w:r>
    </w:p>
    <w:p>
      <w:pPr>
        <w:jc w:val="both"/>
      </w:pPr>
      <w:r>
        <w:rPr/>
        <w:t xml:space="preserve">总体而言，上述文章存在一些潜在的问题，如偏见、片面报道、无根据的主张和缺失的考虑点。读者应该保持批判性思维，并寻找更多相关研究和证据来评估该主张的可靠性和准确性。</w:t>
      </w:r>
    </w:p>
    <w:p>
      <w:pPr>
        <w:pStyle w:val="Heading1"/>
      </w:pPr>
      <w:bookmarkStart w:id="5" w:name="_Toc5"/>
      <w:r>
        <w:t>Topics for further research:</w:t>
      </w:r>
      <w:bookmarkEnd w:id="5"/>
    </w:p>
    <w:p>
      <w:pPr>
        <w:spacing w:after="0"/>
        <w:numPr>
          <w:ilvl w:val="0"/>
          <w:numId w:val="2"/>
        </w:numPr>
      </w:pPr>
      <w:r>
        <w:rPr/>
        <w:t xml:space="preserve">Whitesides'技术的局限性和缺点
</w:t>
      </w:r>
    </w:p>
    <w:p>
      <w:pPr>
        <w:spacing w:after="0"/>
        <w:numPr>
          <w:ilvl w:val="0"/>
          <w:numId w:val="2"/>
        </w:numPr>
      </w:pPr>
      <w:r>
        <w:rPr/>
        <w:t xml:space="preserve">其他可能存在的测量肢体骨筋膜间隔压力的方法或技术
</w:t>
      </w:r>
    </w:p>
    <w:p>
      <w:pPr>
        <w:spacing w:after="0"/>
        <w:numPr>
          <w:ilvl w:val="0"/>
          <w:numId w:val="2"/>
        </w:numPr>
      </w:pPr>
      <w:r>
        <w:rPr/>
        <w:t xml:space="preserve">相关研究数据或比较研究结果支持Whitesides'技术的可靠性
</w:t>
      </w:r>
    </w:p>
    <w:p>
      <w:pPr>
        <w:spacing w:after="0"/>
        <w:numPr>
          <w:ilvl w:val="0"/>
          <w:numId w:val="2"/>
        </w:numPr>
      </w:pPr>
      <w:r>
        <w:rPr/>
        <w:t xml:space="preserve">其他可能影响测量结果准确性和可靠性的因素
</w:t>
      </w:r>
    </w:p>
    <w:p>
      <w:pPr>
        <w:spacing w:after="0"/>
        <w:numPr>
          <w:ilvl w:val="0"/>
          <w:numId w:val="2"/>
        </w:numPr>
      </w:pPr>
      <w:r>
        <w:rPr/>
        <w:t xml:space="preserve">其他研究结果或实验证据支持作者的观点
</w:t>
      </w:r>
    </w:p>
    <w:p>
      <w:pPr>
        <w:numPr>
          <w:ilvl w:val="0"/>
          <w:numId w:val="2"/>
        </w:numPr>
      </w:pPr>
      <w:r>
        <w:rPr/>
        <w:t xml:space="preserve">反对意见或批评以及对这些反对意见的回应</w:t>
      </w:r>
    </w:p>
    <w:p>
      <w:pPr>
        <w:pStyle w:val="Heading1"/>
      </w:pPr>
      <w:bookmarkStart w:id="6" w:name="_Toc6"/>
      <w:r>
        <w:t>Report location:</w:t>
      </w:r>
      <w:bookmarkEnd w:id="6"/>
    </w:p>
    <w:p>
      <w:hyperlink r:id="rId8" w:history="1">
        <w:r>
          <w:rPr>
            <w:color w:val="2980b9"/>
            <w:u w:val="single"/>
          </w:rPr>
          <w:t xml:space="preserve">https://www.fullpicture.app/item/7e8ebead0f6b46a4350f534cba6d0dce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516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cot.com/article/S0976-5662(16)00017-5/fulltext" TargetMode="External"/><Relationship Id="rId8" Type="http://schemas.openxmlformats.org/officeDocument/2006/relationships/hyperlink" Target="https://www.fullpicture.app/item/7e8ebead0f6b46a4350f534cba6d0d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2023-09-04T11:02:32+02:00</dcterms:created>
  <dcterms:modified xsi:type="dcterms:W3CDTF">2023-09-04T11:02:32+02:00</dcterms:modified>
</cp:coreProperties>
</file>

<file path=docProps/custom.xml><?xml version="1.0" encoding="utf-8"?>
<Properties xmlns="http://schemas.openxmlformats.org/officeDocument/2006/custom-properties" xmlns:vt="http://schemas.openxmlformats.org/officeDocument/2006/docPropsVTypes"/>
</file>