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GPT-4 - Poe</w:t>
      </w:r>
      <w:br/>
      <w:hyperlink r:id="rId7" w:history="1">
        <w:r>
          <w:rPr>
            <w:color w:val="2980b9"/>
            <w:u w:val="single"/>
          </w:rPr>
          <w:t xml:space="preserve">https://poe.com/GPT-4</w:t>
        </w:r>
      </w:hyperlink>
    </w:p>
    <w:p>
      <w:pPr>
        <w:pStyle w:val="Heading1"/>
      </w:pPr>
      <w:bookmarkStart w:id="2" w:name="_Toc2"/>
      <w:r>
        <w:t>Article summary:</w:t>
      </w:r>
      <w:bookmarkEnd w:id="2"/>
    </w:p>
    <w:p>
      <w:pPr>
        <w:jc w:val="both"/>
      </w:pPr>
      <w:r>
        <w:rPr/>
        <w:t xml:space="preserve">1. The article is a recommendation letter for a departing team member with expertise in solution architecture, digital solutions, data analytics, and logistics systems.</w:t>
      </w:r>
    </w:p>
    <w:p>
      <w:pPr>
        <w:jc w:val="both"/>
      </w:pPr>
      <w:r>
        <w:rPr/>
        <w:t xml:space="preserve">2. The team member has exceptional technical competencies, dedication, and professionalism and has played a pivotal role in designing and implementing innovative digital solutions that have significantly improved the IT landscape of the organization.</w:t>
      </w:r>
    </w:p>
    <w:p>
      <w:pPr>
        <w:jc w:val="both"/>
      </w:pPr>
      <w:r>
        <w:rPr/>
        <w:t xml:space="preserve">3. The team member possesses strong analytical and problem-solving skills and has the rare ability to balance an intricate understanding of technology with a keen awareness of business requirements, ensuring that all solutions are both technically sound and aligned with the organization's strategic objectives.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above article as it is a recommendation letter and does not contain any controversial or debatable content. However, I can provide some general feedback on the structure and tone of the letter.</w:t>
      </w:r>
    </w:p>
    <w:p>
      <w:pPr>
        <w:jc w:val="both"/>
      </w:pPr>
      <w:r>
        <w:rPr/>
        <w:t xml:space="preserve"/>
      </w:r>
    </w:p>
    <w:p>
      <w:pPr>
        <w:jc w:val="both"/>
      </w:pPr>
      <w:r>
        <w:rPr/>
        <w:t xml:space="preserve">The letter follows a standard format for a recommendation letter, with an introduction that establishes the writer's relationship with the departing team member and their qualifications. The body of the letter provides specific examples of the team member's skills and accomplishments, highlighting their expertise in solution architecture, digital solutions, data analytics, and logistics systems. The conclusion reiterates the writer's confidence in the team member's abilities and offers to provide further information if needed.</w:t>
      </w:r>
    </w:p>
    <w:p>
      <w:pPr>
        <w:jc w:val="both"/>
      </w:pPr>
      <w:r>
        <w:rPr/>
        <w:t xml:space="preserve"/>
      </w:r>
    </w:p>
    <w:p>
      <w:pPr>
        <w:jc w:val="both"/>
      </w:pPr>
      <w:r>
        <w:rPr/>
        <w:t xml:space="preserve">The tone of the letter is professional and positive throughout, with no obvious biases or one-sided reporting. The claims made about the team member's skills and accomplishments are supported by specific examples and references to sources where appropriate. However, there are no counterarguments or potential risks mentioned in the letter, which could be seen as a weakness.</w:t>
      </w:r>
    </w:p>
    <w:p>
      <w:pPr>
        <w:jc w:val="both"/>
      </w:pPr>
      <w:r>
        <w:rPr/>
        <w:t xml:space="preserve"/>
      </w:r>
    </w:p>
    <w:p>
      <w:pPr>
        <w:jc w:val="both"/>
      </w:pPr>
      <w:r>
        <w:rPr/>
        <w:t xml:space="preserve">Overall, this is a well-written recommendation letter that effectively highlights the departing team member's strengths and qualifications.</w:t>
      </w:r>
    </w:p>
    <w:p>
      <w:pPr>
        <w:pStyle w:val="Heading1"/>
      </w:pPr>
      <w:bookmarkStart w:id="5" w:name="_Toc5"/>
      <w:r>
        <w:t>Topics for further research:</w:t>
      </w:r>
      <w:bookmarkEnd w:id="5"/>
    </w:p>
    <w:p>
      <w:pPr>
        <w:spacing w:after="0"/>
        <w:numPr>
          <w:ilvl w:val="0"/>
          <w:numId w:val="2"/>
        </w:numPr>
      </w:pPr>
      <w:r>
        <w:rPr/>
        <w:t xml:space="preserve">Risks and challenges in solution architecture and digital solutions
</w:t>
      </w:r>
    </w:p>
    <w:p>
      <w:pPr>
        <w:spacing w:after="0"/>
        <w:numPr>
          <w:ilvl w:val="0"/>
          <w:numId w:val="2"/>
        </w:numPr>
      </w:pPr>
      <w:r>
        <w:rPr/>
        <w:t xml:space="preserve">Best practices for data analytics in logistics systems
</w:t>
      </w:r>
    </w:p>
    <w:p>
      <w:pPr>
        <w:spacing w:after="0"/>
        <w:numPr>
          <w:ilvl w:val="0"/>
          <w:numId w:val="2"/>
        </w:numPr>
      </w:pPr>
      <w:r>
        <w:rPr/>
        <w:t xml:space="preserve">Importance of effective communication in team management
</w:t>
      </w:r>
    </w:p>
    <w:p>
      <w:pPr>
        <w:spacing w:after="0"/>
        <w:numPr>
          <w:ilvl w:val="0"/>
          <w:numId w:val="2"/>
        </w:numPr>
      </w:pPr>
      <w:r>
        <w:rPr/>
        <w:t xml:space="preserve">Strategies for successful project management in complex environments
</w:t>
      </w:r>
    </w:p>
    <w:p>
      <w:pPr>
        <w:spacing w:after="0"/>
        <w:numPr>
          <w:ilvl w:val="0"/>
          <w:numId w:val="2"/>
        </w:numPr>
      </w:pPr>
      <w:r>
        <w:rPr/>
        <w:t xml:space="preserve">Emerging trends in technology and their impact on logistics systems
</w:t>
      </w:r>
    </w:p>
    <w:p>
      <w:pPr>
        <w:numPr>
          <w:ilvl w:val="0"/>
          <w:numId w:val="2"/>
        </w:numPr>
      </w:pPr>
      <w:r>
        <w:rPr/>
        <w:t xml:space="preserve">Importance of continuous learning and professional development in the field of solution architecture.</w:t>
      </w:r>
    </w:p>
    <w:p>
      <w:pPr>
        <w:pStyle w:val="Heading1"/>
      </w:pPr>
      <w:bookmarkStart w:id="6" w:name="_Toc6"/>
      <w:r>
        <w:t>Report location:</w:t>
      </w:r>
      <w:bookmarkEnd w:id="6"/>
    </w:p>
    <w:p>
      <w:hyperlink r:id="rId8" w:history="1">
        <w:r>
          <w:rPr>
            <w:color w:val="2980b9"/>
            <w:u w:val="single"/>
          </w:rPr>
          <w:t xml:space="preserve">https://www.fullpicture.app/item/7e77434f16396931304d9048ecbf25a4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58B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e.com/GPT-4" TargetMode="External"/><Relationship Id="rId8" Type="http://schemas.openxmlformats.org/officeDocument/2006/relationships/hyperlink" Target="https://www.fullpicture.app/item/7e77434f16396931304d9048ecbf25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2024-01-17T06:47:08+01:00</dcterms:created>
  <dcterms:modified xsi:type="dcterms:W3CDTF">2024-01-17T06:47:08+01:00</dcterms:modified>
</cp:coreProperties>
</file>

<file path=docProps/custom.xml><?xml version="1.0" encoding="utf-8"?>
<Properties xmlns="http://schemas.openxmlformats.org/officeDocument/2006/custom-properties" xmlns:vt="http://schemas.openxmlformats.org/officeDocument/2006/docPropsVTypes"/>
</file>