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Dynamics of gaps and large openings in a secondary forest of Northeast China over 50 years | 10.1007/s13595-019-0844-9</w:t>
      </w:r>
      <w:br/>
      <w:hyperlink r:id="rId7" w:history="1">
        <w:r>
          <w:rPr>
            <w:color w:val="2980b9"/>
            <w:u w:val="single"/>
          </w:rPr>
          <w:t xml:space="preserve">https://sci-hub.et-fine.com/10.1007/s13595-019-0844-9</w:t>
        </w:r>
      </w:hyperlink>
    </w:p>
    <w:p>
      <w:pPr>
        <w:pStyle w:val="Heading1"/>
      </w:pPr>
      <w:bookmarkStart w:id="2" w:name="_Toc2"/>
      <w:r>
        <w:t>Article summary:</w:t>
      </w:r>
      <w:bookmarkEnd w:id="2"/>
    </w:p>
    <w:p>
      <w:pPr>
        <w:jc w:val="both"/>
      </w:pPr>
      <w:r>
        <w:rPr/>
        <w:t xml:space="preserve">1. 研究了中国东北地区次生林中间隙和大开口的动态变化情况。</w:t>
      </w:r>
    </w:p>
    <w:p>
      <w:pPr>
        <w:jc w:val="both"/>
      </w:pPr>
      <w:r>
        <w:rPr/>
        <w:t xml:space="preserve">2. 研究发现，次生林中间隙和大开口的数量和面积在50年内呈现出波动性增长趋势。</w:t>
      </w:r>
    </w:p>
    <w:p>
      <w:pPr>
        <w:jc w:val="both"/>
      </w:pPr>
      <w:r>
        <w:rPr/>
        <w:t xml:space="preserve">3. 研究结果对于理解森林演替过程以及管理和保护森林具有重要意义。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由于本文是一篇科学研究论文，其内容相对客观，但仍存在一些潜在的偏见和局限性。</w:t>
      </w:r>
    </w:p>
    <w:p>
      <w:pPr>
        <w:jc w:val="both"/>
      </w:pPr>
      <w:r>
        <w:rPr/>
        <w:t xml:space="preserve"/>
      </w:r>
    </w:p>
    <w:p>
      <w:pPr>
        <w:jc w:val="both"/>
      </w:pPr>
      <w:r>
        <w:rPr/>
        <w:t xml:space="preserve">首先，该研究只涉及到中国东北地区的一个次生林，因此其结论可能不具有普适性。此外，该研究只考虑了50年的时间范围，而长期的生态变化可能需要更长时间的观察和分析。</w:t>
      </w:r>
    </w:p>
    <w:p>
      <w:pPr>
        <w:jc w:val="both"/>
      </w:pPr>
      <w:r>
        <w:rPr/>
        <w:t xml:space="preserve"/>
      </w:r>
    </w:p>
    <w:p>
      <w:pPr>
        <w:jc w:val="both"/>
      </w:pPr>
      <w:r>
        <w:rPr/>
        <w:t xml:space="preserve">其次，在文章中并未提及任何可能存在的人类活动对该林区生态系统的影响。例如，人类开发、采伐和污染等活动都可能对该林区造成负面影响。</w:t>
      </w:r>
    </w:p>
    <w:p>
      <w:pPr>
        <w:jc w:val="both"/>
      </w:pPr>
      <w:r>
        <w:rPr/>
        <w:t xml:space="preserve"/>
      </w:r>
    </w:p>
    <w:p>
      <w:pPr>
        <w:jc w:val="both"/>
      </w:pPr>
      <w:r>
        <w:rPr/>
        <w:t xml:space="preserve">此外，在文章中也没有探讨与其他生态系统之间的关系以及它们之间可能存在的相互作用。这种单一视角可能会导致对整个生态系统的理解不足。</w:t>
      </w:r>
    </w:p>
    <w:p>
      <w:pPr>
        <w:jc w:val="both"/>
      </w:pPr>
      <w:r>
        <w:rPr/>
        <w:t xml:space="preserve"/>
      </w:r>
    </w:p>
    <w:p>
      <w:pPr>
        <w:jc w:val="both"/>
      </w:pPr>
      <w:r>
        <w:rPr/>
        <w:t xml:space="preserve">最后，在文章中提出了一些结论和建议，但并未提供足够的证据来支持这些主张。因此，读者应该保持谨慎，并自行进行进一步调查和分析。</w:t>
      </w:r>
    </w:p>
    <w:p>
      <w:pPr>
        <w:jc w:val="both"/>
      </w:pPr>
      <w:r>
        <w:rPr/>
        <w:t xml:space="preserve"/>
      </w:r>
    </w:p>
    <w:p>
      <w:pPr>
        <w:jc w:val="both"/>
      </w:pPr>
      <w:r>
        <w:rPr/>
        <w:t xml:space="preserve">总之，尽管该研究为我们提供了有关东北地区次生林演替过程的重要信息，但我们仍需要注意到其中存在的潜在偏见和局限性，并保持批判性思维。</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Human activities and their impact on the ecosystem
</w:t>
      </w:r>
    </w:p>
    <w:p>
      <w:pPr>
        <w:spacing w:after="0"/>
        <w:numPr>
          <w:ilvl w:val="0"/>
          <w:numId w:val="2"/>
        </w:numPr>
      </w:pPr>
      <w:r>
        <w:rPr/>
        <w:t xml:space="preserve">Interactions with other ecosystems
</w:t>
      </w:r>
    </w:p>
    <w:p>
      <w:pPr>
        <w:spacing w:after="0"/>
        <w:numPr>
          <w:ilvl w:val="0"/>
          <w:numId w:val="2"/>
        </w:numPr>
      </w:pPr>
      <w:r>
        <w:rPr/>
        <w:t xml:space="preserve">Need for further evidence to support conclusions and recommendations
</w:t>
      </w:r>
    </w:p>
    <w:p>
      <w:pPr>
        <w:spacing w:after="0"/>
        <w:numPr>
          <w:ilvl w:val="0"/>
          <w:numId w:val="2"/>
        </w:numPr>
      </w:pPr>
      <w:r>
        <w:rPr/>
        <w:t xml:space="preserve">Critical thinking and caution in interpreting the study
</w:t>
      </w:r>
    </w:p>
    <w:p>
      <w:pPr>
        <w:numPr>
          <w:ilvl w:val="0"/>
          <w:numId w:val="2"/>
        </w:numPr>
      </w:pPr>
      <w:r>
        <w:rPr/>
        <w:t xml:space="preserve">Potential biases and limitations in the research.</w:t>
      </w:r>
    </w:p>
    <w:p>
      <w:pPr>
        <w:pStyle w:val="Heading1"/>
      </w:pPr>
      <w:bookmarkStart w:id="6" w:name="_Toc6"/>
      <w:r>
        <w:t>Report location:</w:t>
      </w:r>
      <w:bookmarkEnd w:id="6"/>
    </w:p>
    <w:p>
      <w:hyperlink r:id="rId8" w:history="1">
        <w:r>
          <w:rPr>
            <w:color w:val="2980b9"/>
            <w:u w:val="single"/>
          </w:rPr>
          <w:t xml:space="preserve">https://www.fullpicture.app/item/7e7584046dc0b11a40fa50594478c357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4C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07/s13595-019-0844-9" TargetMode="External"/><Relationship Id="rId8" Type="http://schemas.openxmlformats.org/officeDocument/2006/relationships/hyperlink" Target="https://www.fullpicture.app/item/7e7584046dc0b11a40fa50594478c3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2023-12-31T19:18:57+01:00</dcterms:created>
  <dcterms:modified xsi:type="dcterms:W3CDTF">2023-12-31T19:18:57+01:00</dcterms:modified>
</cp:coreProperties>
</file>

<file path=docProps/custom.xml><?xml version="1.0" encoding="utf-8"?>
<Properties xmlns="http://schemas.openxmlformats.org/officeDocument/2006/custom-properties" xmlns:vt="http://schemas.openxmlformats.org/officeDocument/2006/docPropsVTypes"/>
</file>