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Coronavirus subverts ER-phagy by hijacking FAM134B and ATL3 into p62 condensates to facilitate viral replication - PMC</w:t>
      </w:r>
      <w:br/>
      <w:hyperlink r:id="rId7" w:history="1">
        <w:r>
          <w:rPr>
            <w:color w:val="2980b9"/>
            <w:u w:val="single"/>
          </w:rPr>
          <w:t xml:space="preserve">https://www.ncbi.nlm.nih.gov/pmc/articles/PMC9998290/</w:t>
        </w:r>
      </w:hyperlink>
    </w:p>
    <w:p>
      <w:pPr>
        <w:pStyle w:val="Heading1"/>
      </w:pPr>
      <w:bookmarkStart w:id="2" w:name="_Toc2"/>
      <w:r>
        <w:t>Article summary:</w:t>
      </w:r>
      <w:bookmarkEnd w:id="2"/>
    </w:p>
    <w:p>
      <w:pPr>
        <w:jc w:val="both"/>
      </w:pPr>
      <w:r>
        <w:rPr/>
        <w:t xml:space="preserve">1. Coronavirus hijacks ER-phagy receptors FAM134B and ATL3 into p62 condensates to inhibit ER-phagy and facilitate viral replication.</w:t>
      </w:r>
    </w:p>
    <w:p>
      <w:pPr>
        <w:jc w:val="both"/>
      </w:pPr>
      <w:r>
        <w:rPr/>
        <w:t xml:space="preserve">2. Viral protein ORF8 binds to and undergoes condensation with p62, leading to the aggregation of FAM134B and ATL3 into ORF8/p62 liquid droplets.</w:t>
      </w:r>
    </w:p>
    <w:p>
      <w:pPr>
        <w:jc w:val="both"/>
      </w:pPr>
      <w:r>
        <w:rPr/>
        <w:t xml:space="preserve">3. ORF8/p62 condensates disrupt ER-phagy to promote viral DMV formation and activate ER stress.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冠状病毒如何利用内质网自噬来促进其复制的研究文章。文章提出了一个新的机制，即冠状病毒通过将内质网自噬受体FAM134B和ATL3转化为p62凝聚体来控制内质网自噬，从而促进其复制。然而，本文存在一些潜在的偏见和局限性。</w:t>
      </w:r>
    </w:p>
    <w:p>
      <w:pPr>
        <w:jc w:val="both"/>
      </w:pPr>
      <w:r>
        <w:rPr/>
        <w:t xml:space="preserve"/>
      </w:r>
    </w:p>
    <w:p>
      <w:pPr>
        <w:jc w:val="both"/>
      </w:pPr>
      <w:r>
        <w:rPr/>
        <w:t xml:space="preserve">首先，本文只涉及了冠状病毒如何利用内质网自噬来促进其复制，而没有探讨其他可能的机制或因素。这可能导致读者对该问题的理解不够全面和深入。</w:t>
      </w:r>
    </w:p>
    <w:p>
      <w:pPr>
        <w:jc w:val="both"/>
      </w:pPr>
      <w:r>
        <w:rPr/>
        <w:t xml:space="preserve"/>
      </w:r>
    </w:p>
    <w:p>
      <w:pPr>
        <w:jc w:val="both"/>
      </w:pPr>
      <w:r>
        <w:rPr/>
        <w:t xml:space="preserve">其次，本文没有充分考虑到其他因素对内质网自噬的影响。例如，细胞应激反应、蛋白酶体等都可能影响内质网自噬过程。因此，在解释冠状病毒如何利用内质网自噬时，需要更加全面地考虑这些因素。</w:t>
      </w:r>
    </w:p>
    <w:p>
      <w:pPr>
        <w:jc w:val="both"/>
      </w:pPr>
      <w:r>
        <w:rPr/>
        <w:t xml:space="preserve"/>
      </w:r>
    </w:p>
    <w:p>
      <w:pPr>
        <w:jc w:val="both"/>
      </w:pPr>
      <w:r>
        <w:rPr/>
        <w:t xml:space="preserve">此外，在阐述冠状病毒如何利用内质网自噬时，本文未能提供足够的证据支持其主张。例如，在描述ORF8与p62结合时，本文未能提供足够的实验证据来证明这一点。因此，读者可能会对该主张的可靠性产生怀疑。</w:t>
      </w:r>
    </w:p>
    <w:p>
      <w:pPr>
        <w:jc w:val="both"/>
      </w:pPr>
      <w:r>
        <w:rPr/>
        <w:t xml:space="preserve"/>
      </w:r>
    </w:p>
    <w:p>
      <w:pPr>
        <w:jc w:val="both"/>
      </w:pPr>
      <w:r>
        <w:rPr/>
        <w:t xml:space="preserve">最后，本文可能存在一些偏袒或宣传内容。例如，在描述冠状病毒如何利用内质网自噬时，本文未能平等地呈现双方的观点和证据。这可能导致读者对该问题的理解产生偏差。</w:t>
      </w:r>
    </w:p>
    <w:p>
      <w:pPr>
        <w:jc w:val="both"/>
      </w:pPr>
      <w:r>
        <w:rPr/>
        <w:t xml:space="preserve"/>
      </w:r>
    </w:p>
    <w:p>
      <w:pPr>
        <w:jc w:val="both"/>
      </w:pPr>
      <w:r>
        <w:rPr/>
        <w:t xml:space="preserve">综上所述，虽然本文提出了一个新的机制来解释冠状病毒如何利用内质网自噬来促进其复制，但其存在一些潜在的偏见和局限性。因此，在阅读和引用该文章时需要谨慎，并结合其他相关研究进行综合分析。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mechanisms or factors affecting autophagy
</w:t>
      </w:r>
    </w:p>
    <w:p>
      <w:pPr>
        <w:spacing w:after="0"/>
        <w:numPr>
          <w:ilvl w:val="0"/>
          <w:numId w:val="2"/>
        </w:numPr>
      </w:pPr>
      <w:r>
        <w:rPr/>
        <w:t xml:space="preserve">Cellular stress response and autophagy
</w:t>
      </w:r>
    </w:p>
    <w:p>
      <w:pPr>
        <w:spacing w:after="0"/>
        <w:numPr>
          <w:ilvl w:val="0"/>
          <w:numId w:val="2"/>
        </w:numPr>
      </w:pPr>
      <w:r>
        <w:rPr/>
        <w:t xml:space="preserve">Proteasome and autophagy crosstalk
</w:t>
      </w:r>
    </w:p>
    <w:p>
      <w:pPr>
        <w:spacing w:after="0"/>
        <w:numPr>
          <w:ilvl w:val="0"/>
          <w:numId w:val="2"/>
        </w:numPr>
      </w:pPr>
      <w:r>
        <w:rPr/>
        <w:t xml:space="preserve">Evidence supporting ORF8 and p62 interaction
</w:t>
      </w:r>
    </w:p>
    <w:p>
      <w:pPr>
        <w:spacing w:after="0"/>
        <w:numPr>
          <w:ilvl w:val="0"/>
          <w:numId w:val="2"/>
        </w:numPr>
      </w:pPr>
      <w:r>
        <w:rPr/>
        <w:t xml:space="preserve">Alternative perspectives on coronavirus and autophagy
</w:t>
      </w:r>
    </w:p>
    <w:p>
      <w:pPr>
        <w:numPr>
          <w:ilvl w:val="0"/>
          <w:numId w:val="2"/>
        </w:numPr>
      </w:pPr>
      <w:r>
        <w:rPr/>
        <w:t xml:space="preserve">Potential biases or propaganda in the article</w:t>
      </w:r>
    </w:p>
    <w:p>
      <w:pPr>
        <w:pStyle w:val="Heading1"/>
      </w:pPr>
      <w:bookmarkStart w:id="6" w:name="_Toc6"/>
      <w:r>
        <w:t>Report location:</w:t>
      </w:r>
      <w:bookmarkEnd w:id="6"/>
    </w:p>
    <w:p>
      <w:hyperlink r:id="rId8" w:history="1">
        <w:r>
          <w:rPr>
            <w:color w:val="2980b9"/>
            <w:u w:val="single"/>
          </w:rPr>
          <w:t xml:space="preserve">https://www.fullpicture.app/item/7d7a8abd8bbe195cb1204bb0c6ab260e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AF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98290/" TargetMode="External"/><Relationship Id="rId8" Type="http://schemas.openxmlformats.org/officeDocument/2006/relationships/hyperlink" Target="https://www.fullpicture.app/item/7d7a8abd8bbe195cb1204bb0c6ab2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2023-03-24T14:08:32+01:00</dcterms:created>
  <dcterms:modified xsi:type="dcterms:W3CDTF">2023-03-24T14:08:32+01:00</dcterms:modified>
</cp:coreProperties>
</file>

<file path=docProps/custom.xml><?xml version="1.0" encoding="utf-8"?>
<Properties xmlns="http://schemas.openxmlformats.org/officeDocument/2006/custom-properties" xmlns:vt="http://schemas.openxmlformats.org/officeDocument/2006/docPropsVTypes"/>
</file>