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Integration of all-printed zinc ion microbattery and glucose sensor toward onsite quick detections-All Databases</w:t>
      </w:r>
      <w:br/>
      <w:hyperlink r:id="rId7" w:history="1">
        <w:r>
          <w:rPr>
            <w:color w:val="2980b9"/>
            <w:u w:val="single"/>
          </w:rPr>
          <w:t xml:space="preserve">https://webofscience.clarivate.cn/wos/alldb/full-record/WOS:000904106300009</w:t>
        </w:r>
      </w:hyperlink>
    </w:p>
    <w:p>
      <w:pPr>
        <w:pStyle w:val="Heading1"/>
      </w:pPr>
      <w:bookmarkStart w:id="2" w:name="_Toc2"/>
      <w:r>
        <w:t>Article summary:</w:t>
      </w:r>
      <w:bookmarkEnd w:id="2"/>
    </w:p>
    <w:p>
      <w:pPr>
        <w:jc w:val="both"/>
      </w:pPr>
      <w:r>
        <w:rPr/>
        <w:t xml:space="preserve">1. 本文介绍了一种将全印刷锌离子微电池和葡萄糖传感器集成在一起的方法，用于现场快速检测。</w:t>
      </w:r>
    </w:p>
    <w:p>
      <w:pPr>
        <w:jc w:val="both"/>
      </w:pPr>
      <w:r>
        <w:rPr/>
        <w:t xml:space="preserve">2. 这种集成的微电池和传感器可以实现高效、准确地检测葡萄糖水平，并且具有便携性和易于使用的特点。</w:t>
      </w:r>
    </w:p>
    <w:p>
      <w:pPr>
        <w:jc w:val="both"/>
      </w:pPr>
      <w:r>
        <w:rPr/>
        <w:t xml:space="preserve">3. 该技术有望应用于医疗诊断、食品安全监测等领域，为现场快速检测提供了一种新的解决方案。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潜在偏见及其来源：从文章中无法确定作者是否存在潜在偏见，因为没有提供足够的信息来评估作者的背景和动机。然而，如果作者有与所研究领域相关的利益关系或资金支持，可能会引发潜在偏见。</w:t>
      </w:r>
    </w:p>
    <w:p>
      <w:pPr>
        <w:jc w:val="both"/>
      </w:pPr>
      <w:r>
        <w:rPr/>
        <w:t xml:space="preserve"/>
      </w:r>
    </w:p>
    <w:p>
      <w:pPr>
        <w:jc w:val="both"/>
      </w:pPr>
      <w:r>
        <w:rPr/>
        <w:t xml:space="preserve">2. 片面报道：文章没有提供关于研究方法、样本选择和数据分析的详细信息。这种片面报道可能导致读者对研究结果的理解不完整，并且无法评估其可靠性和有效性。</w:t>
      </w:r>
    </w:p>
    <w:p>
      <w:pPr>
        <w:jc w:val="both"/>
      </w:pPr>
      <w:r>
        <w:rPr/>
        <w:t xml:space="preserve"/>
      </w:r>
    </w:p>
    <w:p>
      <w:pPr>
        <w:jc w:val="both"/>
      </w:pPr>
      <w:r>
        <w:rPr/>
        <w:t xml:space="preserve">3. 无根据的主张：文章中是否存在无根据的主张无法确定，因为没有提供足够的信息来支持或反驳所提出的主张。缺乏实证数据和引用其他研究结果可能会削弱文章中所提出主张的可信度。</w:t>
      </w:r>
    </w:p>
    <w:p>
      <w:pPr>
        <w:jc w:val="both"/>
      </w:pPr>
      <w:r>
        <w:rPr/>
        <w:t xml:space="preserve"/>
      </w:r>
    </w:p>
    <w:p>
      <w:pPr>
        <w:jc w:val="both"/>
      </w:pPr>
      <w:r>
        <w:rPr/>
        <w:t xml:space="preserve">4. 缺失的考虑点：文章未涉及可能影响研究结果和结论的其他因素。例如，是否考虑了其他电池技术或传感器技术与所提出方法之间的比较？是否考虑了环境因素对电池和传感器性能的影响？</w:t>
      </w:r>
    </w:p>
    <w:p>
      <w:pPr>
        <w:jc w:val="both"/>
      </w:pPr>
      <w:r>
        <w:rPr/>
        <w:t xml:space="preserve"/>
      </w:r>
    </w:p>
    <w:p>
      <w:pPr>
        <w:jc w:val="both"/>
      </w:pPr>
      <w:r>
        <w:rPr/>
        <w:t xml:space="preserve">5. 所提出主张的缺失证据：文章中未提供足够的证据来支持所提出主张。缺乏实验数据、统计分析和引用其他研究结果可能会削弱文章中所提出主张的可信度。</w:t>
      </w:r>
    </w:p>
    <w:p>
      <w:pPr>
        <w:jc w:val="both"/>
      </w:pPr>
      <w:r>
        <w:rPr/>
        <w:t xml:space="preserve"/>
      </w:r>
    </w:p>
    <w:p>
      <w:pPr>
        <w:jc w:val="both"/>
      </w:pPr>
      <w:r>
        <w:rPr/>
        <w:t xml:space="preserve">6. 未探索的反驳：文章中是否考虑了可能存在的反驳观点或对所提出主张的质疑？没有探索反驳观点可能导致读者对研究结果和结论的理解不完整。</w:t>
      </w:r>
    </w:p>
    <w:p>
      <w:pPr>
        <w:jc w:val="both"/>
      </w:pPr>
      <w:r>
        <w:rPr/>
        <w:t xml:space="preserve"/>
      </w:r>
    </w:p>
    <w:p>
      <w:pPr>
        <w:jc w:val="both"/>
      </w:pPr>
      <w:r>
        <w:rPr/>
        <w:t xml:space="preserve">7. 宣传内容：文章中是否存在宣传内容无法确定，因为没有提供足够的信息来评估作者是否有意识地进行宣传或推销特定产品或技术。</w:t>
      </w:r>
    </w:p>
    <w:p>
      <w:pPr>
        <w:jc w:val="both"/>
      </w:pPr>
      <w:r>
        <w:rPr/>
        <w:t xml:space="preserve"/>
      </w:r>
    </w:p>
    <w:p>
      <w:pPr>
        <w:jc w:val="both"/>
      </w:pPr>
      <w:r>
        <w:rPr/>
        <w:t xml:space="preserve">8. 偏袒：从文章中无法确定作者是否存在偏袒。然而，如果作者有与所研究领域相关的利益关系或资金支持，可能会导致偏袒某些观点或结果。</w:t>
      </w:r>
    </w:p>
    <w:p>
      <w:pPr>
        <w:jc w:val="both"/>
      </w:pPr>
      <w:r>
        <w:rPr/>
        <w:t xml:space="preserve"/>
      </w:r>
    </w:p>
    <w:p>
      <w:pPr>
        <w:jc w:val="both"/>
      </w:pPr>
      <w:r>
        <w:rPr/>
        <w:t xml:space="preserve">9. 是否注意到可能的风险：根据文章内容，无法确定作者是否充分考虑了潜在风险和限制。例如，电池和传感器技术在实际应用中可能面临安全性、稳定性和可靠性等方面的挑战。</w:t>
      </w:r>
    </w:p>
    <w:p>
      <w:pPr>
        <w:jc w:val="both"/>
      </w:pPr>
      <w:r>
        <w:rPr/>
        <w:t xml:space="preserve"/>
      </w:r>
    </w:p>
    <w:p>
      <w:pPr>
        <w:jc w:val="both"/>
      </w:pPr>
      <w:r>
        <w:rPr/>
        <w:t xml:space="preserve">10. 没有平等地呈现双方：根据文章内容，无法确定作者是否平等地呈现了不同观点和证据。缺乏对其他研究结果和观点的引用可能导致读者对整个领域的理解不完整。</w:t>
      </w:r>
    </w:p>
    <w:p>
      <w:pPr>
        <w:jc w:val="both"/>
      </w:pPr>
      <w:r>
        <w:rPr/>
        <w:t xml:space="preserve"/>
      </w:r>
    </w:p>
    <w:p>
      <w:pPr>
        <w:jc w:val="both"/>
      </w:pPr>
      <w:r>
        <w:rPr/>
        <w:t xml:space="preserve">总体而言，上述文章存在一些潜在问题，如片面报道、缺失的考虑点和缺乏充分证据支持所提出的主张。为了更全面地评估该研究的可靠性和有效性，需要更多详细信息和实证数据的支持。</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研究方法、样本选择和数据分析
</w:t>
      </w:r>
    </w:p>
    <w:p>
      <w:pPr>
        <w:spacing w:after="0"/>
        <w:numPr>
          <w:ilvl w:val="0"/>
          <w:numId w:val="2"/>
        </w:numPr>
      </w:pPr>
      <w:r>
        <w:rPr/>
        <w:t xml:space="preserve">主张的支持证据
</w:t>
      </w:r>
    </w:p>
    <w:p>
      <w:pPr>
        <w:spacing w:after="0"/>
        <w:numPr>
          <w:ilvl w:val="0"/>
          <w:numId w:val="2"/>
        </w:numPr>
      </w:pPr>
      <w:r>
        <w:rPr/>
        <w:t xml:space="preserve">其他因素的考虑
</w:t>
      </w:r>
    </w:p>
    <w:p>
      <w:pPr>
        <w:spacing w:after="0"/>
        <w:numPr>
          <w:ilvl w:val="0"/>
          <w:numId w:val="2"/>
        </w:numPr>
      </w:pPr>
      <w:r>
        <w:rPr/>
        <w:t xml:space="preserve">反驳观点的探索
</w:t>
      </w:r>
    </w:p>
    <w:p>
      <w:pPr>
        <w:numPr>
          <w:ilvl w:val="0"/>
          <w:numId w:val="2"/>
        </w:numPr>
      </w:pPr>
      <w:r>
        <w:rPr/>
        <w:t xml:space="preserve">潜在风险和限制的考虑</w:t>
      </w:r>
    </w:p>
    <w:p>
      <w:pPr>
        <w:pStyle w:val="Heading1"/>
      </w:pPr>
      <w:bookmarkStart w:id="6" w:name="_Toc6"/>
      <w:r>
        <w:t>Report location:</w:t>
      </w:r>
      <w:bookmarkEnd w:id="6"/>
    </w:p>
    <w:p>
      <w:hyperlink r:id="rId8" w:history="1">
        <w:r>
          <w:rPr>
            <w:color w:val="2980b9"/>
            <w:u w:val="single"/>
          </w:rPr>
          <w:t xml:space="preserve">https://www.fullpicture.app/item/7d3fd74d8b9e97a0c29567ed6ebd6743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94E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full-record/WOS:000904106300009" TargetMode="External"/><Relationship Id="rId8" Type="http://schemas.openxmlformats.org/officeDocument/2006/relationships/hyperlink" Target="https://www.fullpicture.app/item/7d3fd74d8b9e97a0c29567ed6ebd67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2024-05-14T08:20:51+02:00</dcterms:created>
  <dcterms:modified xsi:type="dcterms:W3CDTF">2024-05-14T08:20:51+02:00</dcterms:modified>
</cp:coreProperties>
</file>

<file path=docProps/custom.xml><?xml version="1.0" encoding="utf-8"?>
<Properties xmlns="http://schemas.openxmlformats.org/officeDocument/2006/custom-properties" xmlns:vt="http://schemas.openxmlformats.org/officeDocument/2006/docPropsVTypes"/>
</file>