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Self-Mastery Scale » Psychology Roots</w:t>
      </w:r>
      <w:br/>
      <w:hyperlink r:id="rId7" w:history="1">
        <w:r>
          <w:rPr>
            <w:color w:val="2980b9"/>
            <w:u w:val="single"/>
          </w:rPr>
          <w:t xml:space="preserve">https://psychologyroots.com/self-mastery-scale/</w:t>
        </w:r>
      </w:hyperlink>
    </w:p>
    <w:p>
      <w:pPr>
        <w:pStyle w:val="Heading1"/>
      </w:pPr>
      <w:bookmarkStart w:id="2" w:name="_Toc2"/>
      <w:r>
        <w:t>Article summary:</w:t>
      </w:r>
      <w:bookmarkEnd w:id="2"/>
    </w:p>
    <w:p>
      <w:pPr>
        <w:jc w:val="both"/>
      </w:pPr>
      <w:r>
        <w:rPr/>
        <w:t xml:space="preserve">1. Self-Mastery Scale is a psychometric tool used to assess an individual's sense of personal mastery over life outcomes.</w:t>
      </w:r>
    </w:p>
    <w:p>
      <w:pPr>
        <w:jc w:val="both"/>
      </w:pPr>
      <w:r>
        <w:rPr/>
        <w:t xml:space="preserve">2. The scale consists of seven items that measure the extent to which a person feels in control of their future and whether they feel pushed around in life.</w:t>
      </w:r>
    </w:p>
    <w:p>
      <w:pPr>
        <w:jc w:val="both"/>
      </w:pPr>
      <w:r>
        <w:rPr/>
        <w:t xml:space="preserve">3. The scale has been widely used and has established psychometric properties, with a Cronbach's alpha of .75 in the present sample.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这篇文章是关于自我掌握量表的介绍。然而，文章的内容非常有限，只提供了一些基本信息和引用链接，并没有对自我掌握量表进行详细的解释或分析。这导致读者无法获得关于该量表的深入了解。</w:t>
      </w:r>
    </w:p>
    <w:p>
      <w:pPr>
        <w:jc w:val="both"/>
      </w:pPr>
      <w:r>
        <w:rPr/>
        <w:t xml:space="preserve"/>
      </w:r>
    </w:p>
    <w:p>
      <w:pPr>
        <w:jc w:val="both"/>
      </w:pPr>
      <w:r>
        <w:rPr/>
        <w:t xml:space="preserve">此外，文章中存在一些潜在的偏见和片面报道。例如，在介绍自我掌握量表时，并没有提及任何可能存在的局限性或争议。这种不平衡的报道可能会给读者留下一个不完整或误导性的印象。</w:t>
      </w:r>
    </w:p>
    <w:p>
      <w:pPr>
        <w:jc w:val="both"/>
      </w:pPr>
      <w:r>
        <w:rPr/>
        <w:t xml:space="preserve"/>
      </w:r>
    </w:p>
    <w:p>
      <w:pPr>
        <w:jc w:val="both"/>
      </w:pPr>
      <w:r>
        <w:rPr/>
        <w:t xml:space="preserve">另外，文章中也缺乏对所提出主张的支持证据。虽然提到了自我掌握量表在过去研究中被使用成功，但并没有具体列举相关研究或结果来支持这个说法。这使得读者很难相信所述主张的可靠性。</w:t>
      </w:r>
    </w:p>
    <w:p>
      <w:pPr>
        <w:jc w:val="both"/>
      </w:pPr>
      <w:r>
        <w:rPr/>
        <w:t xml:space="preserve"/>
      </w:r>
    </w:p>
    <w:p>
      <w:pPr>
        <w:jc w:val="both"/>
      </w:pPr>
      <w:r>
        <w:rPr/>
        <w:t xml:space="preserve">此外，文章还存在一些宣传内容和偏袒倾向。例如，在文章结尾处强调了访问Psychology Roots网站并保持访问频率，给人一种宣传该网站的感觉。同时，文章中也没有平等地呈现双方观点或考虑到可能存在的风险。</w:t>
      </w:r>
    </w:p>
    <w:p>
      <w:pPr>
        <w:jc w:val="both"/>
      </w:pPr>
      <w:r>
        <w:rPr/>
        <w:t xml:space="preserve"/>
      </w:r>
    </w:p>
    <w:p>
      <w:pPr>
        <w:jc w:val="both"/>
      </w:pPr>
      <w:r>
        <w:rPr/>
        <w:t xml:space="preserve">总之，这篇文章在介绍自我掌握量表方面缺乏深度和客观性。它没有提供足够的信息来支持所述主张，并可能存在潜在的偏见和宣传倾向。读者需要更多的信息和证据来全面了解自我掌握量表及其应用。</w:t>
      </w:r>
    </w:p>
    <w:p>
      <w:pPr>
        <w:pStyle w:val="Heading1"/>
      </w:pPr>
      <w:bookmarkStart w:id="5" w:name="_Toc5"/>
      <w:r>
        <w:t>Topics for further research:</w:t>
      </w:r>
      <w:bookmarkEnd w:id="5"/>
    </w:p>
    <w:p>
      <w:pPr>
        <w:spacing w:after="0"/>
        <w:numPr>
          <w:ilvl w:val="0"/>
          <w:numId w:val="2"/>
        </w:numPr>
      </w:pPr>
      <w:r>
        <w:rPr/>
        <w:t xml:space="preserve">自我掌握量表的定义和用途
</w:t>
      </w:r>
    </w:p>
    <w:p>
      <w:pPr>
        <w:spacing w:after="0"/>
        <w:numPr>
          <w:ilvl w:val="0"/>
          <w:numId w:val="2"/>
        </w:numPr>
      </w:pPr>
      <w:r>
        <w:rPr/>
        <w:t xml:space="preserve">自我掌握量表的局限性和争议
</w:t>
      </w:r>
    </w:p>
    <w:p>
      <w:pPr>
        <w:spacing w:after="0"/>
        <w:numPr>
          <w:ilvl w:val="0"/>
          <w:numId w:val="2"/>
        </w:numPr>
      </w:pPr>
      <w:r>
        <w:rPr/>
        <w:t xml:space="preserve">相关研究和结果支持自我掌握量表的有效性
</w:t>
      </w:r>
    </w:p>
    <w:p>
      <w:pPr>
        <w:spacing w:after="0"/>
        <w:numPr>
          <w:ilvl w:val="0"/>
          <w:numId w:val="2"/>
        </w:numPr>
      </w:pPr>
      <w:r>
        <w:rPr/>
        <w:t xml:space="preserve">自我掌握量表的优势和劣势
</w:t>
      </w:r>
    </w:p>
    <w:p>
      <w:pPr>
        <w:spacing w:after="0"/>
        <w:numPr>
          <w:ilvl w:val="0"/>
          <w:numId w:val="2"/>
        </w:numPr>
      </w:pPr>
      <w:r>
        <w:rPr/>
        <w:t xml:space="preserve">自我掌握量表在实际应用中的案例和效果
</w:t>
      </w:r>
    </w:p>
    <w:p>
      <w:pPr>
        <w:numPr>
          <w:ilvl w:val="0"/>
          <w:numId w:val="2"/>
        </w:numPr>
      </w:pPr>
      <w:r>
        <w:rPr/>
        <w:t xml:space="preserve">自我掌握量表的未来发展和研究方向</w:t>
      </w:r>
    </w:p>
    <w:p>
      <w:pPr>
        <w:pStyle w:val="Heading1"/>
      </w:pPr>
      <w:bookmarkStart w:id="6" w:name="_Toc6"/>
      <w:r>
        <w:t>Report location:</w:t>
      </w:r>
      <w:bookmarkEnd w:id="6"/>
    </w:p>
    <w:p>
      <w:hyperlink r:id="rId8" w:history="1">
        <w:r>
          <w:rPr>
            <w:color w:val="2980b9"/>
            <w:u w:val="single"/>
          </w:rPr>
          <w:t xml:space="preserve">https://www.fullpicture.app/item/7ce3597362decc62777a2f988263a1b6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C19C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sychologyroots.com/self-mastery-scale/" TargetMode="External"/><Relationship Id="rId8" Type="http://schemas.openxmlformats.org/officeDocument/2006/relationships/hyperlink" Target="https://www.fullpicture.app/item/7ce3597362decc62777a2f988263a1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2024-03-10T17:01:00+01:00</dcterms:created>
  <dcterms:modified xsi:type="dcterms:W3CDTF">2024-03-10T17:01:00+01:00</dcterms:modified>
</cp:coreProperties>
</file>

<file path=docProps/custom.xml><?xml version="1.0" encoding="utf-8"?>
<Properties xmlns="http://schemas.openxmlformats.org/officeDocument/2006/custom-properties" xmlns:vt="http://schemas.openxmlformats.org/officeDocument/2006/docPropsVTypes"/>
</file>