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机械性能可调的挺括织物 - PubMed</w:t>
      </w:r>
      <w:br/>
      <w:hyperlink r:id="rId7" w:history="1">
        <w:r>
          <w:rPr>
            <w:color w:val="2980b9"/>
            <w:u w:val="single"/>
          </w:rPr>
          <w:t xml:space="preserve">https://pubmed.ncbi.nlm.nih.gov/34381233/</w:t>
        </w:r>
      </w:hyperlink>
    </w:p>
    <w:p>
      <w:pPr>
        <w:pStyle w:val="Heading1"/>
      </w:pPr>
      <w:bookmarkStart w:id="2" w:name="_Toc2"/>
      <w:r>
        <w:t>Article summary:</w:t>
      </w:r>
      <w:bookmarkEnd w:id="2"/>
    </w:p>
    <w:p>
      <w:pPr>
        <w:jc w:val="both"/>
      </w:pPr>
      <w:r>
        <w:rPr/>
        <w:t xml:space="preserve">1. 结构化织物的特性通常是固定的，但本研究展示了一种具有可调弯曲模量的结构化织物，由排列成分层锁子甲的三维颗粒组成。</w:t>
      </w:r>
    </w:p>
    <w:p>
      <w:pPr>
        <w:jc w:val="both"/>
      </w:pPr>
      <w:r>
        <w:rPr/>
        <w:t xml:space="preserve">2. 在较小的外部压力下，床单变得比其放松配置的硬度高25倍以上，这是因为互锁颗粒具有高抗拉性。</w:t>
      </w:r>
    </w:p>
    <w:p>
      <w:pPr>
        <w:jc w:val="both"/>
      </w:pPr>
      <w:r>
        <w:rPr/>
        <w:t xml:space="preserve">3. 通过离散元素模拟和实验测量结果，研究人员发现由不同非凸颗粒组成的链甲经历了干扰相变，并提供了轻质、可调和自适应织物在可穿戴外骨骼、触觉架构和可重新配置的医疗支持方面的潜在应用。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偏见及其来源：文章似乎有一定的偏见，主要集中在赞美机械性能可调的挺括织物。这种偏见可能来自于作者或研究团队对该技术的投资或利益关系。</w:t>
      </w:r>
    </w:p>
    <w:p>
      <w:pPr>
        <w:jc w:val="both"/>
      </w:pPr>
      <w:r>
        <w:rPr/>
        <w:t xml:space="preserve"/>
      </w:r>
    </w:p>
    <w:p>
      <w:pPr>
        <w:jc w:val="both"/>
      </w:pPr>
      <w:r>
        <w:rPr/>
        <w:t xml:space="preserve">2. 片面报道：文章只关注了机械性能可调的挺括织物的优点和潜在应用，而没有提及任何可能存在的缺点或风险。这种片面报道可能导致读者对该技术的理解不完整。</w:t>
      </w:r>
    </w:p>
    <w:p>
      <w:pPr>
        <w:jc w:val="both"/>
      </w:pPr>
      <w:r>
        <w:rPr/>
        <w:t xml:space="preserve"/>
      </w:r>
    </w:p>
    <w:p>
      <w:pPr>
        <w:jc w:val="both"/>
      </w:pPr>
      <w:r>
        <w:rPr/>
        <w:t xml:space="preserve">3. 无根据的主张：文章声称机械性能可调的挺括织物可以用于轻质、可调和自适应织物，在可穿戴外骨骼、触觉架构和医疗支持方面具有潜在应用。然而，文章没有提供足够的证据来支持这些主张。</w:t>
      </w:r>
    </w:p>
    <w:p>
      <w:pPr>
        <w:jc w:val="both"/>
      </w:pPr>
      <w:r>
        <w:rPr/>
        <w:t xml:space="preserve"/>
      </w:r>
    </w:p>
    <w:p>
      <w:pPr>
        <w:jc w:val="both"/>
      </w:pPr>
      <w:r>
        <w:rPr/>
        <w:t xml:space="preserve">4. 缺失的考虑点：文章没有讨论机械性能可调的挺括织物可能面临的实际应用难题，例如成本、耐久性、生产工艺等。这些考虑点对于评估该技术是否真正具有实际应用潜力至关重要。</w:t>
      </w:r>
    </w:p>
    <w:p>
      <w:pPr>
        <w:jc w:val="both"/>
      </w:pPr>
      <w:r>
        <w:rPr/>
        <w:t xml:space="preserve"/>
      </w:r>
    </w:p>
    <w:p>
      <w:pPr>
        <w:jc w:val="both"/>
      </w:pPr>
      <w:r>
        <w:rPr/>
        <w:t xml:space="preserve">5. 所提出主张的缺失证据：文章没有提供足够的实验证据来支持其声称机械性能可调的挺括织物具有可调弯曲模量的能力。没有详细描述实验方法、数据收集和分析过程，使得读者难以评估研究结果的可靠性。</w:t>
      </w:r>
    </w:p>
    <w:p>
      <w:pPr>
        <w:jc w:val="both"/>
      </w:pPr>
      <w:r>
        <w:rPr/>
        <w:t xml:space="preserve"/>
      </w:r>
    </w:p>
    <w:p>
      <w:pPr>
        <w:jc w:val="both"/>
      </w:pPr>
      <w:r>
        <w:rPr/>
        <w:t xml:space="preserve">6. 未探索的反驳：文章没有探讨可能存在的反对意见或批评观点。这种未探索的反驳可能导致读者对该技术的理解不完整，并且无法全面评估其优点和缺点。</w:t>
      </w:r>
    </w:p>
    <w:p>
      <w:pPr>
        <w:jc w:val="both"/>
      </w:pPr>
      <w:r>
        <w:rPr/>
        <w:t xml:space="preserve"/>
      </w:r>
    </w:p>
    <w:p>
      <w:pPr>
        <w:jc w:val="both"/>
      </w:pPr>
      <w:r>
        <w:rPr/>
        <w:t xml:space="preserve">7. 宣传内容：文章似乎带有一定程度的宣传性质，强调机械性能可调的挺括织物的优势，但没有提供足够的客观信息来支持这些宣传内容。</w:t>
      </w:r>
    </w:p>
    <w:p>
      <w:pPr>
        <w:jc w:val="both"/>
      </w:pPr>
      <w:r>
        <w:rPr/>
        <w:t xml:space="preserve"/>
      </w:r>
    </w:p>
    <w:p>
      <w:pPr>
        <w:jc w:val="both"/>
      </w:pPr>
      <w:r>
        <w:rPr/>
        <w:t xml:space="preserve">8. 偏袒：文章可能存在对机械性能可调的挺括织物进行偏袒或过度赞美。这种偏袒可能会影响作者对该技术进行客观评价和报道。</w:t>
      </w:r>
    </w:p>
    <w:p>
      <w:pPr>
        <w:jc w:val="both"/>
      </w:pPr>
      <w:r>
        <w:rPr/>
        <w:t xml:space="preserve"/>
      </w:r>
    </w:p>
    <w:p>
      <w:pPr>
        <w:jc w:val="both"/>
      </w:pPr>
      <w:r>
        <w:rPr/>
        <w:t xml:space="preserve">9. 是否注意到可能的风险：文章没有明确提及任何与机械性能可调的挺括织物相关的潜在风险或副作用。这种缺乏对可能风险的关注可能导致读者对该技术的理解不完整。</w:t>
      </w:r>
    </w:p>
    <w:p>
      <w:pPr>
        <w:jc w:val="both"/>
      </w:pPr>
      <w:r>
        <w:rPr/>
        <w:t xml:space="preserve"/>
      </w:r>
    </w:p>
    <w:p>
      <w:pPr>
        <w:jc w:val="both"/>
      </w:pPr>
      <w:r>
        <w:rPr/>
        <w:t xml:space="preserve">10. 没有平等地呈现双方：文章没有提供与机械性能可调的挺括织物相竞争或相似技术的比较。这种不平等地呈现双方可能导致读者对该技术的评估存在偏差。</w:t>
      </w:r>
    </w:p>
    <w:p>
      <w:pPr>
        <w:jc w:val="both"/>
      </w:pPr>
      <w:r>
        <w:rPr/>
        <w:t xml:space="preserve"/>
      </w:r>
    </w:p>
    <w:p>
      <w:pPr>
        <w:jc w:val="both"/>
      </w:pPr>
      <w:r>
        <w:rPr/>
        <w:t xml:space="preserve">总体而言，上述文章在报道机械性能可调的挺括织物时存在一些问题和偏见，需要更多客观、全面和平衡的信息来评估该技术的优点和缺点。</w:t>
      </w:r>
    </w:p>
    <w:p>
      <w:pPr>
        <w:pStyle w:val="Heading1"/>
      </w:pPr>
      <w:bookmarkStart w:id="5" w:name="_Toc5"/>
      <w:r>
        <w:t>Topics for further research:</w:t>
      </w:r>
      <w:bookmarkEnd w:id="5"/>
    </w:p>
    <w:p>
      <w:pPr>
        <w:spacing w:after="0"/>
        <w:numPr>
          <w:ilvl w:val="0"/>
          <w:numId w:val="2"/>
        </w:numPr>
      </w:pPr>
      <w:r>
        <w:rPr/>
        <w:t xml:space="preserve">机械性能可调的挺括织物的缺点和风险
</w:t>
      </w:r>
    </w:p>
    <w:p>
      <w:pPr>
        <w:spacing w:after="0"/>
        <w:numPr>
          <w:ilvl w:val="0"/>
          <w:numId w:val="2"/>
        </w:numPr>
      </w:pPr>
      <w:r>
        <w:rPr/>
        <w:t xml:space="preserve">机械性能可调的挺括织物的实际应用难题
</w:t>
      </w:r>
    </w:p>
    <w:p>
      <w:pPr>
        <w:spacing w:after="0"/>
        <w:numPr>
          <w:ilvl w:val="0"/>
          <w:numId w:val="2"/>
        </w:numPr>
      </w:pPr>
      <w:r>
        <w:rPr/>
        <w:t xml:space="preserve">机械性能可调的挺括织物的可靠性和实验证据
</w:t>
      </w:r>
    </w:p>
    <w:p>
      <w:pPr>
        <w:spacing w:after="0"/>
        <w:numPr>
          <w:ilvl w:val="0"/>
          <w:numId w:val="2"/>
        </w:numPr>
      </w:pPr>
      <w:r>
        <w:rPr/>
        <w:t xml:space="preserve">机械性能可调的挺括织物与竞争或相似技术的比较
</w:t>
      </w:r>
    </w:p>
    <w:p>
      <w:pPr>
        <w:spacing w:after="0"/>
        <w:numPr>
          <w:ilvl w:val="0"/>
          <w:numId w:val="2"/>
        </w:numPr>
      </w:pPr>
      <w:r>
        <w:rPr/>
        <w:t xml:space="preserve">机械性能可调的挺括织物的潜在风险和副作用
</w:t>
      </w:r>
    </w:p>
    <w:p>
      <w:pPr>
        <w:numPr>
          <w:ilvl w:val="0"/>
          <w:numId w:val="2"/>
        </w:numPr>
      </w:pPr>
      <w:r>
        <w:rPr/>
        <w:t xml:space="preserve">机械性能可调的挺括织物的客观评价和报道</w:t>
      </w:r>
    </w:p>
    <w:p>
      <w:pPr>
        <w:pStyle w:val="Heading1"/>
      </w:pPr>
      <w:bookmarkStart w:id="6" w:name="_Toc6"/>
      <w:r>
        <w:t>Report location:</w:t>
      </w:r>
      <w:bookmarkEnd w:id="6"/>
    </w:p>
    <w:p>
      <w:hyperlink r:id="rId8" w:history="1">
        <w:r>
          <w:rPr>
            <w:color w:val="2980b9"/>
            <w:u w:val="single"/>
          </w:rPr>
          <w:t xml:space="preserve">https://www.fullpicture.app/item/7c2f9bf79e4865d959b65a513f0b4a71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5C7BF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381233/" TargetMode="External"/><Relationship Id="rId8" Type="http://schemas.openxmlformats.org/officeDocument/2006/relationships/hyperlink" Target="https://www.fullpicture.app/item/7c2f9bf79e4865d959b65a513f0b4a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2023-12-31T00:04:41+01:00</dcterms:created>
  <dcterms:modified xsi:type="dcterms:W3CDTF">2023-12-31T00:04:41+01:00</dcterms:modified>
</cp:coreProperties>
</file>

<file path=docProps/custom.xml><?xml version="1.0" encoding="utf-8"?>
<Properties xmlns="http://schemas.openxmlformats.org/officeDocument/2006/custom-properties" xmlns:vt="http://schemas.openxmlformats.org/officeDocument/2006/docPropsVTypes"/>
</file>