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Air temperature optima of vegetation productivity across global biomes | Nature Ecology &amp; Evolution</w:t>
      </w:r>
      <w:br/>
      <w:hyperlink r:id="rId7" w:history="1">
        <w:r>
          <w:rPr>
            <w:color w:val="2980b9"/>
            <w:u w:val="single"/>
          </w:rPr>
          <w:t xml:space="preserve">https://www.nature.com/articles/s41559-019-0838-x</w:t>
        </w:r>
      </w:hyperlink>
    </w:p>
    <w:p>
      <w:pPr>
        <w:pStyle w:val="Heading1"/>
      </w:pPr>
      <w:bookmarkStart w:id="2" w:name="_Toc2"/>
      <w:r>
        <w:t>Article summary:</w:t>
      </w:r>
      <w:bookmarkEnd w:id="2"/>
    </w:p>
    <w:p>
      <w:pPr>
        <w:jc w:val="both"/>
      </w:pPr>
      <w:r>
        <w:rPr/>
        <w:t xml:space="preserve">1. A study published in Nature Ecology &amp; Evolution found that vegetation productivity has an optimal air temperature range across global biomes.</w:t>
      </w:r>
    </w:p>
    <w:p>
      <w:pPr>
        <w:jc w:val="both"/>
      </w:pPr>
      <w:r>
        <w:rPr/>
        <w:t xml:space="preserve">2. The study used satellite data to analyze the relationship between air temperature and vegetation productivity, finding that the optimal temperature range varies by biome type.</w:t>
      </w:r>
    </w:p>
    <w:p>
      <w:pPr>
        <w:jc w:val="both"/>
      </w:pPr>
      <w:r>
        <w:rPr/>
        <w:t xml:space="preserve">3. The findings have implications for predicting how climate change will affect vegetation productivity and ecosystem services such as carbon sequestration.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"Air temperature optima of vegetation productivity across global biomes" published in Nature Ecology &amp; Evolution presents a comprehensive analysis of the relationship between air temperature and vegetation productivity across different biomes. The authors have used a large dataset to show that there is an optimal temperature range for vegetation productivity, which varies depending on the biome type.</w:t>
      </w:r>
    </w:p>
    <w:p>
      <w:pPr>
        <w:jc w:val="both"/>
      </w:pPr>
      <w:r>
        <w:rPr/>
        <w:t xml:space="preserve"/>
      </w:r>
    </w:p>
    <w:p>
      <w:pPr>
        <w:jc w:val="both"/>
      </w:pPr>
      <w:r>
        <w:rPr/>
        <w:t xml:space="preserve">The article provides a detailed review of previous studies on the topic and highlights the importance of understanding the impact of climate change on vegetation productivity. However, there are some potential biases and limitations in the article that need to be considered.</w:t>
      </w:r>
    </w:p>
    <w:p>
      <w:pPr>
        <w:jc w:val="both"/>
      </w:pPr>
      <w:r>
        <w:rPr/>
        <w:t xml:space="preserve"/>
      </w:r>
    </w:p>
    <w:p>
      <w:pPr>
        <w:jc w:val="both"/>
      </w:pPr>
      <w:r>
        <w:rPr/>
        <w:t xml:space="preserve">One potential bias is that the study only focuses on air temperature and does not consider other factors such as soil moisture, nutrient availability, and CO2 concentration, which can also affect vegetation productivity. While the authors acknowledge this limitation, it is important to note that these factors can interact with air temperature and may have a significant impact on vegetation productivity.</w:t>
      </w:r>
    </w:p>
    <w:p>
      <w:pPr>
        <w:jc w:val="both"/>
      </w:pPr>
      <w:r>
        <w:rPr/>
        <w:t xml:space="preserve"/>
      </w:r>
    </w:p>
    <w:p>
      <w:pPr>
        <w:jc w:val="both"/>
      </w:pPr>
      <w:r>
        <w:rPr/>
        <w:t xml:space="preserve">Another limitation is that the study only considers natural ecosystems and does not include agricultural or managed ecosystems. This could limit the applicability of the findings to areas where human activities have significantly altered ecosystem dynamics.</w:t>
      </w:r>
    </w:p>
    <w:p>
      <w:pPr>
        <w:jc w:val="both"/>
      </w:pPr>
      <w:r>
        <w:rPr/>
        <w:t xml:space="preserve"/>
      </w:r>
    </w:p>
    <w:p>
      <w:pPr>
        <w:jc w:val="both"/>
      </w:pPr>
      <w:r>
        <w:rPr/>
        <w:t xml:space="preserve">The article also makes some unsupported claims, such as stating that "climate change will likely lead to declines in vegetation productivity in many regions." While this may be true for some regions, it is important to note that climate change can also have positive effects on vegetation productivity in certain areas due to increased CO2 concentration and longer growing seasons.</w:t>
      </w:r>
    </w:p>
    <w:p>
      <w:pPr>
        <w:jc w:val="both"/>
      </w:pPr>
      <w:r>
        <w:rPr/>
        <w:t xml:space="preserve"/>
      </w:r>
    </w:p>
    <w:p>
      <w:pPr>
        <w:jc w:val="both"/>
      </w:pPr>
      <w:r>
        <w:rPr/>
        <w:t xml:space="preserve">Additionally, while the article presents evidence for its claims, it does not explore counterarguments or alternative explanations for its findings. For example, it does not consider whether changes in precipitation patterns or extreme weather events could also affect vegetation productivity.</w:t>
      </w:r>
    </w:p>
    <w:p>
      <w:pPr>
        <w:jc w:val="both"/>
      </w:pPr>
      <w:r>
        <w:rPr/>
        <w:t xml:space="preserve"/>
      </w:r>
    </w:p>
    <w:p>
      <w:pPr>
        <w:jc w:val="both"/>
      </w:pPr>
      <w:r>
        <w:rPr/>
        <w:t xml:space="preserve">Overall, while the article provides valuable insights into the relationship between air temperature and vegetation productivity across different biomes,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Impact of soil moisture on vegetation productivity
</w:t>
      </w:r>
    </w:p>
    <w:p>
      <w:pPr>
        <w:spacing w:after="0"/>
        <w:numPr>
          <w:ilvl w:val="0"/>
          <w:numId w:val="2"/>
        </w:numPr>
      </w:pPr>
      <w:r>
        <w:rPr/>
        <w:t xml:space="preserve">Nutrient availability and vegetation productivity
</w:t>
      </w:r>
    </w:p>
    <w:p>
      <w:pPr>
        <w:spacing w:after="0"/>
        <w:numPr>
          <w:ilvl w:val="0"/>
          <w:numId w:val="2"/>
        </w:numPr>
      </w:pPr>
      <w:r>
        <w:rPr/>
        <w:t xml:space="preserve">CO2 concentration and vegetation productivity
</w:t>
      </w:r>
    </w:p>
    <w:p>
      <w:pPr>
        <w:spacing w:after="0"/>
        <w:numPr>
          <w:ilvl w:val="0"/>
          <w:numId w:val="2"/>
        </w:numPr>
      </w:pPr>
      <w:r>
        <w:rPr/>
        <w:t xml:space="preserve">Effects of climate change on agricultural ecosystems
</w:t>
      </w:r>
    </w:p>
    <w:p>
      <w:pPr>
        <w:spacing w:after="0"/>
        <w:numPr>
          <w:ilvl w:val="0"/>
          <w:numId w:val="2"/>
        </w:numPr>
      </w:pPr>
      <w:r>
        <w:rPr/>
        <w:t xml:space="preserve">Positive effects of climate change on vegetation productivity
</w:t>
      </w:r>
    </w:p>
    <w:p>
      <w:pPr>
        <w:numPr>
          <w:ilvl w:val="0"/>
          <w:numId w:val="2"/>
        </w:numPr>
      </w:pPr>
      <w:r>
        <w:rPr/>
        <w:t xml:space="preserve">Extreme weather events and vegetation productivity</w:t>
      </w:r>
    </w:p>
    <w:p>
      <w:pPr>
        <w:pStyle w:val="Heading1"/>
      </w:pPr>
      <w:bookmarkStart w:id="6" w:name="_Toc6"/>
      <w:r>
        <w:t>Report location:</w:t>
      </w:r>
      <w:bookmarkEnd w:id="6"/>
    </w:p>
    <w:p>
      <w:hyperlink r:id="rId8" w:history="1">
        <w:r>
          <w:rPr>
            <w:color w:val="2980b9"/>
            <w:u w:val="single"/>
          </w:rPr>
          <w:t xml:space="preserve">https://www.fullpicture.app/item/7b6a895bde24c027b7872ba7400f8e69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335B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59-019-0838-x" TargetMode="External"/><Relationship Id="rId8" Type="http://schemas.openxmlformats.org/officeDocument/2006/relationships/hyperlink" Target="https://www.fullpicture.app/item/7b6a895bde24c027b7872ba7400f8e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2024-01-06T07:15:58+01:00</dcterms:created>
  <dcterms:modified xsi:type="dcterms:W3CDTF">2024-01-06T07:15:58+01:00</dcterms:modified>
</cp:coreProperties>
</file>

<file path=docProps/custom.xml><?xml version="1.0" encoding="utf-8"?>
<Properties xmlns="http://schemas.openxmlformats.org/officeDocument/2006/custom-properties" xmlns:vt="http://schemas.openxmlformats.org/officeDocument/2006/docPropsVTypes"/>
</file>