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(PDF) Barqi Breed Sheep Weight Estimation based on Neural Network with Regression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https://www.researchgate.net/publication/326681722_Barqi_Breed_Sheep_Weight_Estimation_based_on_Neural_Network_with_Regression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利用计算机视觉技术估算绵羊体重，减少人工测量的参与。</w:t>
      </w:r>
    </w:p>
    <w:p>
      <w:pPr>
        <w:jc w:val="both"/>
      </w:pPr>
      <w:r>
        <w:rPr/>
        <w:t xml:space="preserve">2. 使用分割和神经网络回归模型的新方法，提高估算绵羊体重的准确性。</w:t>
      </w:r>
    </w:p>
    <w:p>
      <w:pPr>
        <w:jc w:val="both"/>
      </w:pPr>
      <w:r>
        <w:rPr/>
        <w:t xml:space="preserve">3. 通过对西非矮种绵羊进行身体测量，建立线性、异速生长和多元回归模型来预测其体重。其中心围和后躯宽度与体重相关性最高。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没有提供足够的信息来进行批判性分析。它似乎是一个PDF文件的预览，其中只包含了一些作者和参考文献的信息。因此，我们无法评估其潜在偏见、片面报道、缺失的考虑点或其他可能存在的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Additional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Critiques of the author's arguments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on the issue
</w:t>
      </w:r>
    </w:p>
    <w:p>
      <w:pPr>
        <w:spacing w:after="0"/>
        <w:numPr>
          <w:ilvl w:val="0"/>
          <w:numId w:val="2"/>
        </w:numPr>
      </w:pPr>
      <w:r>
        <w:rPr/>
        <w:t xml:space="preserve">Relevant data or statistics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or background information
</w:t>
      </w:r>
    </w:p>
    <w:p>
      <w:pPr>
        <w:numPr>
          <w:ilvl w:val="0"/>
          <w:numId w:val="2"/>
        </w:numPr>
      </w:pPr>
      <w:r>
        <w:rPr/>
        <w:t xml:space="preserve">Analysis of potential biases or limitations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https://www.fullpicture.app/item/79fb64cfeced77844544d5a538c28133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0F74E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326681722_Barqi_Breed_Sheep_Weight_Estimation_based_on_Neural_Network_with_Regression" TargetMode="External"/><Relationship Id="rId8" Type="http://schemas.openxmlformats.org/officeDocument/2006/relationships/hyperlink" Target="https://www.fullpicture.app/item/79fb64cfeced77844544d5a538c2813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2023-05-18T03:58:39+02:00</dcterms:created>
  <dcterms:modified xsi:type="dcterms:W3CDTF">2023-05-18T03:58:39+02:00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