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基于暗知识保护的模型窃取防御技术——DKP - 中国知网</w:t></w:r><w:br/><w:hyperlink r:id="rId7" w:history="1"><w:r><w:rPr><w:color w:val="2980b9"/><w:u w:val="single"/></w:rPr><w:t xml:space="preserve">https://kns.cnki.net/kcms2/article/abstract?v=j6HAoO1nZAwSdLUBQpEbMuoLl8j9LIBpmb0TxZDgGslTj1xcGhEyTpajF-H2ql_Ajth6moz0LgVzjPXyyWQKRHKc7BtGj5cS9SQvUccf3EpWEc75J2ww1USrlzabRkWlZQqii4Tcf9E%3D&uniplatform=NZKPT&language=CHS</w:t></w:r></w:hyperlink></w:p><w:p><w:pPr><w:pStyle w:val="Heading1"/></w:pPr><w:bookmarkStart w:id="2" w:name="_Toc2"/><w:r><w:t>Article summary:</w:t></w:r><w:bookmarkEnd w:id="2"/></w:p><w:p><w:pPr><w:jc w:val="both"/></w:pPr><w:r><w:rPr/><w:t xml:space="preserve">1. DKP是一种基于暗知识保护的模型窃取防御技术。该技术旨在防止恶意攻击者通过分析训练好的机器学习模型来窃取模型的知识和敏感信息。</w:t></w:r></w:p><w:p><w:pPr><w:jc w:val="both"/></w:pPr><w:r><w:rPr/><w:t xml:space="preserve"></w:t></w:r></w:p><w:p><w:pPr><w:jc w:val="both"/></w:pPr><w:r><w:rPr/><w:t xml:space="preserve">2. DKP采用了两个关键步骤来实现模型窃取防御。首先，通过引入噪声和随机性来扰乱模型输出，使得攻击者无法准确地重构原始模型。其次，DKP利用了暗知识保护技术，将部分关键信息隐藏在模型中，并使用特定的解密密钥才能获取这些信息。</w:t></w:r></w:p><w:p><w:pPr><w:jc w:val="both"/></w:pPr><w:r><w:rPr/><w:t xml:space="preserve"></w:t></w:r></w:p><w:p><w:pPr><w:jc w:val="both"/></w:pPr><w:r><w:rPr/><w:t xml:space="preserve">3. 实验结果表明，DKP可以有效地防御不同类型的模型窃取攻击。与传统的防御方法相比，DKP具有更高的安全性和鲁棒性，并且对于不同规模和复杂度的机器学习模型都适用。因此，DKP在保护机器学习模型免受恶意攻击方面具有重要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很抱歉，根据提供的信息，无法对文章进行详细的批判性分析。请提供更多关于文章内容的信息，以便进行进一步分析和讨论。</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文章中使用了哪些证据或例子来支持其论点？
</w:t></w:r></w:p><w:p><w:pPr><w:spacing w:after="0"/><w:numPr><w:ilvl w:val="0"/><w:numId w:val="2"/></w:numPr></w:pPr><w:r><w:rPr/><w:t xml:space="preserve">文章的结构如何？是否有明确的引言、主体和结论？
</w:t></w:r></w:p><w:p><w:pPr><w:spacing w:after="0"/><w:numPr><w:ilvl w:val="0"/><w:numId w:val="2"/></w:numPr></w:pPr><w:r><w:rPr/><w:t xml:space="preserve">文章的语言和风格如何？是否使用了具体的词汇和句子结构？
</w:t></w:r></w:p><w:p><w:pPr><w:spacing w:after="0"/><w:numPr><w:ilvl w:val="0"/><w:numId w:val="2"/></w:numPr></w:pPr><w:r><w:rPr/><w:t xml:space="preserve">文章是否提供了对相反观点的讨论或反驳？
</w:t></w:r></w:p><w:p><w:pPr><w:numPr><w:ilvl w:val="0"/><w:numId w:val="2"/></w:numPr></w:pPr><w:r><w:rPr/><w:t xml:space="preserve">文章对读者有何影响或启发？是否提供了行动或思考的建议？

提供更多关于这些方面的信息，将有助于进行更深入的分析和讨论。</w:t></w:r></w:p><w:p><w:pPr><w:pStyle w:val="Heading1"/></w:pPr><w:bookmarkStart w:id="6" w:name="_Toc6"/><w:r><w:t>Report location:</w:t></w:r><w:bookmarkEnd w:id="6"/></w:p><w:p><w:hyperlink r:id="rId8" w:history="1"><w:r><w:rPr><w:color w:val="2980b9"/><w:u w:val="single"/></w:rPr><w:t xml:space="preserve">https://www.fullpicture.app/item/79e460e27313321a7b72538b6a7a2027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E1E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j6HAoO1nZAwSdLUBQpEbMuoLl8j9LIBpmb0TxZDgGslTj1xcGhEyTpajF-H2ql_Ajth6moz0LgVzjPXyyWQKRHKc7BtGj5cS9SQvUccf3EpWEc75J2ww1USrlzabRkWlZQqii4Tcf9E%3D&amp;uniplatform=NZKPT&amp;language=CHS" TargetMode="External"/><Relationship Id="rId8" Type="http://schemas.openxmlformats.org/officeDocument/2006/relationships/hyperlink" Target="https://www.fullpicture.app/item/79e460e27313321a7b72538b6a7a20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2024-05-09T21:59:25+02:00</dcterms:created>
  <dcterms:modified xsi:type="dcterms:W3CDTF">2024-05-09T21:59:25+02:00</dcterms:modified>
</cp:coreProperties>
</file>

<file path=docProps/custom.xml><?xml version="1.0" encoding="utf-8"?>
<Properties xmlns="http://schemas.openxmlformats.org/officeDocument/2006/custom-properties" xmlns:vt="http://schemas.openxmlformats.org/officeDocument/2006/docPropsVTypes"/>
</file>