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Głos Linette coraz mocniejszy. "Sprzeciwienie się Azarence zajęło mi ponad rok" Tenis - Sport.pl</w:t>
      </w:r>
      <w:br/>
      <w:hyperlink r:id="rId7" w:history="1">
        <w:r>
          <w:rPr>
            <w:color w:val="2980b9"/>
            <w:u w:val="single"/>
          </w:rPr>
          <w:t xml:space="preserve">https://www.sport.pl/tenis/7,64987,29390025,glos-linette-coraz-mocniejszy-sprzeciwienie-sie-azarence-zajelo.html</w:t>
        </w:r>
      </w:hyperlink>
    </w:p>
    <w:p>
      <w:pPr>
        <w:pStyle w:val="Heading1"/>
      </w:pPr>
      <w:bookmarkStart w:id="2" w:name="_Toc2"/>
      <w:r>
        <w:t>Article summary:</w:t>
      </w:r>
      <w:bookmarkEnd w:id="2"/>
    </w:p>
    <w:p>
      <w:pPr>
        <w:jc w:val="both"/>
      </w:pPr>
      <w:r>
        <w:rPr/>
        <w:t xml:space="preserve">1. Magda Linette osiągnęła swój życiowy sukces, awansując do ćwierćfinału Australian Open.</w:t>
      </w:r>
    </w:p>
    <w:p>
      <w:pPr>
        <w:jc w:val="both"/>
      </w:pPr>
      <w:r>
        <w:rPr/>
        <w:t xml:space="preserve">2. Od 2021 roku należy do Rady Zawodniczek WTA, w której wypowiada się na tematy ważne i trudne.</w:t>
      </w:r>
    </w:p>
    <w:p>
      <w:pPr>
        <w:jc w:val="both"/>
      </w:pPr>
      <w:r>
        <w:rPr/>
        <w:t xml:space="preserve">3. Ukończyła studia licencjackie w trybie eksternistycznym, jednak było to dla niej bardzo absorbujące zajęcie, które wymagało dużo czasu i energii.</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Artykuł jest napisany zgodnie z zasadami rzetelności i wiarygodności. Autor przedstawił szczegółowe informacje dotyczące Magdy Linette oraz jej osiągnięć sportowych i akademickich. Przedstawił także jej opinie na temat trudności ze znalezieniem sponsorów oraz udziału w Radzie Zawodniczek WTA. Artykuł jest napisany obiektywnie i bez stronniczości, a autor przedstawił argumenty obu stron sporu dotyczącego studiowania podczas kariery tenisowej. Nie ma tu też treści promocyjnych ani nierównego przedstawiania obu stron sporu.</w:t>
      </w:r>
    </w:p>
    <w:p>
      <w:pPr>
        <w:pStyle w:val="Heading1"/>
      </w:pPr>
      <w:bookmarkStart w:id="5" w:name="_Toc5"/>
      <w:r>
        <w:t>Topics for further research:</w:t>
      </w:r>
      <w:bookmarkEnd w:id="5"/>
    </w:p>
    <w:p>
      <w:pPr>
        <w:spacing w:after="0"/>
        <w:numPr>
          <w:ilvl w:val="0"/>
          <w:numId w:val="2"/>
        </w:numPr>
      </w:pPr>
      <w:r>
        <w:rPr/>
        <w:t xml:space="preserve">Magda Linette - kariera</w:t>
      </w:r>
    </w:p>
    <w:p>
      <w:pPr>
        <w:spacing w:after="0"/>
        <w:numPr>
          <w:ilvl w:val="0"/>
          <w:numId w:val="2"/>
        </w:numPr>
      </w:pPr>
      <w:r>
        <w:rPr/>
        <w:t xml:space="preserve">Magda Linette - wygrane turnieje</w:t>
      </w:r>
    </w:p>
    <w:p>
      <w:pPr>
        <w:spacing w:after="0"/>
        <w:numPr>
          <w:ilvl w:val="0"/>
          <w:numId w:val="2"/>
        </w:numPr>
      </w:pPr>
      <w:r>
        <w:rPr/>
        <w:t xml:space="preserve">Magda Linette - studia</w:t>
      </w:r>
    </w:p>
    <w:p>
      <w:pPr>
        <w:spacing w:after="0"/>
        <w:numPr>
          <w:ilvl w:val="0"/>
          <w:numId w:val="2"/>
        </w:numPr>
      </w:pPr>
      <w:r>
        <w:rPr/>
        <w:t xml:space="preserve">Magda Linette - sponsorzy</w:t>
      </w:r>
    </w:p>
    <w:p>
      <w:pPr>
        <w:spacing w:after="0"/>
        <w:numPr>
          <w:ilvl w:val="0"/>
          <w:numId w:val="2"/>
        </w:numPr>
      </w:pPr>
      <w:r>
        <w:rPr/>
        <w:t xml:space="preserve">Magda Linette - Rada Zawodniczek WTA</w:t>
      </w:r>
    </w:p>
    <w:p>
      <w:pPr>
        <w:numPr>
          <w:ilvl w:val="0"/>
          <w:numId w:val="2"/>
        </w:numPr>
      </w:pPr>
      <w:r>
        <w:rPr/>
        <w:t xml:space="preserve">Magda Linette - wywiady</w:t>
      </w:r>
    </w:p>
    <w:p>
      <w:pPr>
        <w:pStyle w:val="Heading1"/>
      </w:pPr>
      <w:bookmarkStart w:id="6" w:name="_Toc6"/>
      <w:r>
        <w:t>Report location:</w:t>
      </w:r>
      <w:bookmarkEnd w:id="6"/>
    </w:p>
    <w:p>
      <w:hyperlink r:id="rId8" w:history="1">
        <w:r>
          <w:rPr>
            <w:color w:val="2980b9"/>
            <w:u w:val="single"/>
          </w:rPr>
          <w:t xml:space="preserve">https://www.fullpicture.app/item/79dcc20f49885d093c71c34cd251b175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3D9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rt.pl/tenis/7,64987,29390025,glos-linette-coraz-mocniejszy-sprzeciwienie-sie-azarence-zajelo.html" TargetMode="External"/><Relationship Id="rId8" Type="http://schemas.openxmlformats.org/officeDocument/2006/relationships/hyperlink" Target="https://www.fullpicture.app/item/79dcc20f49885d093c71c34cd251b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2023-02-21T13:40:42+01:00</dcterms:created>
  <dcterms:modified xsi:type="dcterms:W3CDTF">2023-02-21T13:40:42+01:00</dcterms:modified>
</cp:coreProperties>
</file>

<file path=docProps/custom.xml><?xml version="1.0" encoding="utf-8"?>
<Properties xmlns="http://schemas.openxmlformats.org/officeDocument/2006/custom-properties" xmlns:vt="http://schemas.openxmlformats.org/officeDocument/2006/docPropsVTypes"/>
</file>