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Are Hollywood Actors Striking? Here’s What to Know - The New York Times</w:t>
      </w:r>
      <w:br/>
      <w:hyperlink r:id="rId7" w:history="1">
        <w:r>
          <w:rPr>
            <w:color w:val="2980b9"/>
            <w:u w:val="single"/>
          </w:rPr>
          <w:t xml:space="preserve">https://www.nytimes.com/article/actors-strike-why.html</w:t>
        </w:r>
      </w:hyperlink>
    </w:p>
    <w:p>
      <w:pPr>
        <w:pStyle w:val="Heading1"/>
      </w:pPr>
      <w:bookmarkStart w:id="2" w:name="_Toc2"/>
      <w:r>
        <w:t>Article summary:</w:t>
      </w:r>
      <w:bookmarkEnd w:id="2"/>
    </w:p>
    <w:p>
      <w:pPr>
        <w:jc w:val="both"/>
      </w:pPr>
      <w:r>
        <w:rPr/>
        <w:t xml:space="preserve">1. Hollywood is facing its first industrywide shutdown in over 60 years as both actors and screenwriters go on strike.</w:t>
      </w:r>
    </w:p>
    <w:p>
      <w:pPr>
        <w:jc w:val="both"/>
      </w:pPr>
      <w:r>
        <w:rPr/>
        <w:t xml:space="preserve">2. The strikes are primarily driven by demands for better pay and increased residual payments from streaming services, as well as protections against the use of artificial intelligence.</w:t>
      </w:r>
    </w:p>
    <w:p>
      <w:pPr>
        <w:jc w:val="both"/>
      </w:pPr>
      <w:r>
        <w:rPr/>
        <w:t xml:space="preserve">3. The strike is already impacting TV shows, with late-night shows airing reruns and popular shows like "Yellowjackets" and "Stranger Things" halting production. Viewers can expect delays in upcoming seasons and changes to their TV lineup.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"Why Are Hollywood Actors Striking? Here’s What to Know" from The New York Times provides an overview of the ongoing strike by actors and writers in Hollywood. While the article presents some relevant information, there are several areas where a critical analysis reveals potential biases, one-sided reporting, unsupported claims, missing points of consideration, and unexplored counterarguments.</w:t>
      </w:r>
    </w:p>
    <w:p>
      <w:pPr>
        <w:jc w:val="both"/>
      </w:pPr>
      <w:r>
        <w:rPr/>
        <w:t xml:space="preserve"/>
      </w:r>
    </w:p>
    <w:p>
      <w:pPr>
        <w:jc w:val="both"/>
      </w:pPr>
      <w:r>
        <w:rPr/>
        <w:t xml:space="preserve">One potential bias in the article is the emphasis on the financial challenges faced by studios and their efforts to address the concerns raised by actors and writers. The article mentions that studios have offered "historic pay and residual increases" as well as other benefits to address the union's concerns. However, it does not delve into the specifics of these offers or provide any evidence to support their claim of being "groundbreaking." This lack of detail leaves readers with a limited understanding of the studios' position and whether their offers adequately address the demands of actors and writers.</w:t>
      </w:r>
    </w:p>
    <w:p>
      <w:pPr>
        <w:jc w:val="both"/>
      </w:pPr>
      <w:r>
        <w:rPr/>
        <w:t xml:space="preserve"/>
      </w:r>
    </w:p>
    <w:p>
      <w:pPr>
        <w:jc w:val="both"/>
      </w:pPr>
      <w:r>
        <w:rPr/>
        <w:t xml:space="preserve">Additionally, while the article briefly mentions that actors and writers are seeking better pay and new protections in a rapidly changing workplace, it does not explore these issues in depth. For example, it does not provide any information on how streaming has changed the system for residual payments or how artificial intelligence is being used in Hollywood. These missing points of consideration limit readers' understanding of why actors and writers are striking and what specific changes they are advocating for.</w:t>
      </w:r>
    </w:p>
    <w:p>
      <w:pPr>
        <w:jc w:val="both"/>
      </w:pPr>
      <w:r>
        <w:rPr/>
        <w:t xml:space="preserve"/>
      </w:r>
    </w:p>
    <w:p>
      <w:pPr>
        <w:jc w:val="both"/>
      </w:pPr>
      <w:r>
        <w:rPr/>
        <w:t xml:space="preserve">Furthermore, the article includes statements from A-list actors who signed a letter supporting the strike but does not provide any opposing viewpoints or perspectives from those who may disagree with the strike. This one-sided reporting gives readers a skewed view of the situation without presenting alternative opinions or arguments.</w:t>
      </w:r>
    </w:p>
    <w:p>
      <w:pPr>
        <w:jc w:val="both"/>
      </w:pPr>
      <w:r>
        <w:rPr/>
        <w:t xml:space="preserve"/>
      </w:r>
    </w:p>
    <w:p>
      <w:pPr>
        <w:jc w:val="both"/>
      </w:pPr>
      <w:r>
        <w:rPr/>
        <w:t xml:space="preserve">The article also lacks evidence for some of its claims. For instance, it states that late-night shows are already airing reruns due to the writers' strike but does not provide any examples or data to support this claim. Similarly, it mentions that popular shows like "Yellowjackets," "Severance," and "Stranger Things" have halted work, but it does not provide any evidence to suggest that their upcoming seasons will be delayed. These unsupported claims weaken the article's credibility and leave readers questioning the accuracy of the information presented.</w:t>
      </w:r>
    </w:p>
    <w:p>
      <w:pPr>
        <w:jc w:val="both"/>
      </w:pPr>
      <w:r>
        <w:rPr/>
        <w:t xml:space="preserve"/>
      </w:r>
    </w:p>
    <w:p>
      <w:pPr>
        <w:jc w:val="both"/>
      </w:pPr>
      <w:r>
        <w:rPr/>
        <w:t xml:space="preserve">Additionally, the article does not explore potential risks or consequences of the strike in depth. While it briefly mentions that TV viewers may see delays in their favorite shows, it does not discuss the broader impact on the industry or the potential economic consequences of an extended strike. This lack of analysis leaves readers with a limited understanding of the potential implications of the strike beyond immediate disruptions to their entertainment consumption.</w:t>
      </w:r>
    </w:p>
    <w:p>
      <w:pPr>
        <w:jc w:val="both"/>
      </w:pPr>
      <w:r>
        <w:rPr/>
        <w:t xml:space="preserve"/>
      </w:r>
    </w:p>
    <w:p>
      <w:pPr>
        <w:jc w:val="both"/>
      </w:pPr>
      <w:r>
        <w:rPr/>
        <w:t xml:space="preserve">In conclusion, while The New York Times article provides a basic overview of the ongoing actors' strike in Hollywood, a critical analysis reveals potential biases, one-sided reporting, unsupported claims, missing points of consideration, and unexplored counterarguments. Readers should approach this article with caution and seek additional sources to gain a more comprehensive understanding of the issues at hand.</w:t>
      </w:r>
    </w:p>
    <w:p>
      <w:pPr>
        <w:pStyle w:val="Heading1"/>
      </w:pPr>
      <w:bookmarkStart w:id="5" w:name="_Toc5"/>
      <w:r>
        <w:t>Topics for further research:</w:t>
      </w:r>
      <w:bookmarkEnd w:id="5"/>
    </w:p>
    <w:p>
      <w:pPr>
        <w:spacing w:after="0"/>
        <w:numPr>
          <w:ilvl w:val="0"/>
          <w:numId w:val="2"/>
        </w:numPr>
      </w:pPr>
      <w:r>
        <w:rPr/>
        <w:t xml:space="preserve">How has streaming changed residual payments in Hollywood?
</w:t>
      </w:r>
    </w:p>
    <w:p>
      <w:pPr>
        <w:spacing w:after="0"/>
        <w:numPr>
          <w:ilvl w:val="0"/>
          <w:numId w:val="2"/>
        </w:numPr>
      </w:pPr>
      <w:r>
        <w:rPr/>
        <w:t xml:space="preserve">Impact of artificial intelligence in the entertainment industry.
</w:t>
      </w:r>
    </w:p>
    <w:p>
      <w:pPr>
        <w:spacing w:after="0"/>
        <w:numPr>
          <w:ilvl w:val="0"/>
          <w:numId w:val="2"/>
        </w:numPr>
      </w:pPr>
      <w:r>
        <w:rPr/>
        <w:t xml:space="preserve">Arguments against the actors' strike in Hollywood.
</w:t>
      </w:r>
    </w:p>
    <w:p>
      <w:pPr>
        <w:spacing w:after="0"/>
        <w:numPr>
          <w:ilvl w:val="0"/>
          <w:numId w:val="2"/>
        </w:numPr>
      </w:pPr>
      <w:r>
        <w:rPr/>
        <w:t xml:space="preserve">Economic consequences of an extended strike in the entertainment industry.
</w:t>
      </w:r>
    </w:p>
    <w:p>
      <w:pPr>
        <w:spacing w:after="0"/>
        <w:numPr>
          <w:ilvl w:val="0"/>
          <w:numId w:val="2"/>
        </w:numPr>
      </w:pPr>
      <w:r>
        <w:rPr/>
        <w:t xml:space="preserve">Specific details of the studios' offers to address the concerns of actors and writers.
</w:t>
      </w:r>
    </w:p>
    <w:p>
      <w:pPr>
        <w:numPr>
          <w:ilvl w:val="0"/>
          <w:numId w:val="2"/>
        </w:numPr>
      </w:pPr>
      <w:r>
        <w:rPr/>
        <w:t xml:space="preserve">Examples of late-night shows airing reruns due to the writers' strike.</w:t>
      </w:r>
    </w:p>
    <w:p>
      <w:pPr>
        <w:pStyle w:val="Heading1"/>
      </w:pPr>
      <w:bookmarkStart w:id="6" w:name="_Toc6"/>
      <w:r>
        <w:t>Report location:</w:t>
      </w:r>
      <w:bookmarkEnd w:id="6"/>
    </w:p>
    <w:p>
      <w:hyperlink r:id="rId8" w:history="1">
        <w:r>
          <w:rPr>
            <w:color w:val="2980b9"/>
            <w:u w:val="single"/>
          </w:rPr>
          <w:t xml:space="preserve">https://www.fullpicture.app/item/794d7a7a5be95c4d35950396d298033b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6439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article/actors-strike-why.html" TargetMode="External"/><Relationship Id="rId8" Type="http://schemas.openxmlformats.org/officeDocument/2006/relationships/hyperlink" Target="https://www.fullpicture.app/item/794d7a7a5be95c4d35950396d29803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2024-01-05T10:18:35+01:00</dcterms:created>
  <dcterms:modified xsi:type="dcterms:W3CDTF">2024-01-05T10:18:35+01:00</dcterms:modified>
</cp:coreProperties>
</file>

<file path=docProps/custom.xml><?xml version="1.0" encoding="utf-8"?>
<Properties xmlns="http://schemas.openxmlformats.org/officeDocument/2006/custom-properties" xmlns:vt="http://schemas.openxmlformats.org/officeDocument/2006/docPropsVTypes"/>
</file>