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Topic Modeling as a Strategy of Inquiry in Organizational Research: A Tutorial With an Application Example on Organizational Culture</w:t>
      </w:r>
      <w:br/>
      <w:hyperlink r:id="rId7" w:history="1">
        <w:r>
          <w:rPr>
            <w:color w:val="2980b9"/>
            <w:u w:val="single"/>
          </w:rPr>
          <w:t xml:space="preserve">http://sage.cnpereading.com/paragraph/article/?doi=10.1177%2F1094428118773858</w:t>
        </w:r>
      </w:hyperlink>
    </w:p>
    <w:p>
      <w:pPr>
        <w:pStyle w:val="Heading1"/>
      </w:pPr>
      <w:bookmarkStart w:id="2" w:name="_Toc2"/>
      <w:r>
        <w:t>Article summary:</w:t>
      </w:r>
      <w:bookmarkEnd w:id="2"/>
    </w:p>
    <w:p>
      <w:pPr>
        <w:jc w:val="both"/>
      </w:pPr>
      <w:r>
        <w:rPr/>
        <w:t xml:space="preserve">1. 传统的定性和定量研究方法在组织研究中存在一些局限性，需要新的研究方法。</w:t>
      </w:r>
    </w:p>
    <w:p>
      <w:pPr>
        <w:jc w:val="both"/>
      </w:pPr>
      <w:r>
        <w:rPr/>
        <w:t xml:space="preserve">2. 文本挖掘作为一种新的研究策略，在各个学科领域都得到了应用。</w:t>
      </w:r>
    </w:p>
    <w:p>
      <w:pPr>
        <w:jc w:val="both"/>
      </w:pPr>
      <w:r>
        <w:rPr/>
        <w:t xml:space="preserve">3. 在组织科学领域，还有很多工作需要做，以充分利用文本挖掘等数据分析技术的潜力。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该文章提出了一种新的研究方法——主题建模，用于组织研究中的数据分析。然而，该文章存在以下几个问题：</w:t>
      </w:r>
    </w:p>
    <w:p>
      <w:pPr>
        <w:jc w:val="both"/>
      </w:pPr>
      <w:r>
        <w:rPr/>
        <w:t xml:space="preserve"/>
      </w:r>
    </w:p>
    <w:p>
      <w:pPr>
        <w:jc w:val="both"/>
      </w:pPr>
      <w:r>
        <w:rPr/>
        <w:t xml:space="preserve">1. 偏见来源：该文章没有提到主题建模方法的局限性和可能存在的偏见。例如，主题建模可能会受到语言和文化差异的影响，导致结果不够准确或具有误导性。</w:t>
      </w:r>
    </w:p>
    <w:p>
      <w:pPr>
        <w:jc w:val="both"/>
      </w:pPr>
      <w:r>
        <w:rPr/>
        <w:t xml:space="preserve"/>
      </w:r>
    </w:p>
    <w:p>
      <w:pPr>
        <w:jc w:val="both"/>
      </w:pPr>
      <w:r>
        <w:rPr/>
        <w:t xml:space="preserve">2. 片面报道：该文章只介绍了主题建模方法在组织研究中的应用，并未探讨其他可能更适合组织研究的数据分析方法。这种片面报道可能会误导读者认为主题建模是唯一可行的方法。</w:t>
      </w:r>
    </w:p>
    <w:p>
      <w:pPr>
        <w:jc w:val="both"/>
      </w:pPr>
      <w:r>
        <w:rPr/>
        <w:t xml:space="preserve"/>
      </w:r>
    </w:p>
    <w:p>
      <w:pPr>
        <w:jc w:val="both"/>
      </w:pPr>
      <w:r>
        <w:rPr/>
        <w:t xml:space="preserve">3. 缺失考虑点：该文章没有考虑到主题建模所需的大量文本数据收集和处理过程中可能涉及到的隐私和伦理问题。此外，该文章也没有探讨如何解释和验证主题建模结果。</w:t>
      </w:r>
    </w:p>
    <w:p>
      <w:pPr>
        <w:jc w:val="both"/>
      </w:pPr>
      <w:r>
        <w:rPr/>
        <w:t xml:space="preserve"/>
      </w:r>
    </w:p>
    <w:p>
      <w:pPr>
        <w:jc w:val="both"/>
      </w:pPr>
      <w:r>
        <w:rPr/>
        <w:t xml:space="preserve">4. 主张缺失证据：该文章声称主题建模可以帮助研究人员发现新理论并解释组织现象，但并未提供足够证据来支持这一观点。此外，该文章也没有探讨如何将主题建模与其他数据分析方法结合使用以获得更全面和准确的结果。</w:t>
      </w:r>
    </w:p>
    <w:p>
      <w:pPr>
        <w:jc w:val="both"/>
      </w:pPr>
      <w:r>
        <w:rPr/>
        <w:t xml:space="preserve"/>
      </w:r>
    </w:p>
    <w:p>
      <w:pPr>
        <w:jc w:val="both"/>
      </w:pPr>
      <w:r>
        <w:rPr/>
        <w:t xml:space="preserve">5. 未探索反驳：该文章没有探讨可能存在的反驳观点或批评，这可能会导致读者对主题建模方法的认识不够全面和客观。</w:t>
      </w:r>
    </w:p>
    <w:p>
      <w:pPr>
        <w:jc w:val="both"/>
      </w:pPr>
      <w:r>
        <w:rPr/>
        <w:t xml:space="preserve"/>
      </w:r>
    </w:p>
    <w:p>
      <w:pPr>
        <w:jc w:val="both"/>
      </w:pPr>
      <w:r>
        <w:rPr/>
        <w:t xml:space="preserve">6. 宣传内容：该文章似乎在宣传主题建模方法，并未提供足够客观和中立的信息来帮助读者了解该方法的优缺点。</w:t>
      </w:r>
    </w:p>
    <w:p>
      <w:pPr>
        <w:jc w:val="both"/>
      </w:pPr>
      <w:r>
        <w:rPr/>
        <w:t xml:space="preserve"/>
      </w:r>
    </w:p>
    <w:p>
      <w:pPr>
        <w:jc w:val="both"/>
      </w:pPr>
      <w:r>
        <w:rPr/>
        <w:t xml:space="preserve">综上所述，该文章虽然提出了一种新的数据分析方法，但存在一些偏见、片面报道、缺失考虑点和证据不足等问题。因此，读者应该保持谨慎并寻找更多信息来了解主题建模方法及其适用性。</w:t>
      </w:r>
    </w:p>
    <w:p>
      <w:pPr>
        <w:pStyle w:val="Heading1"/>
      </w:pPr>
      <w:bookmarkStart w:id="5" w:name="_Toc5"/>
      <w:r>
        <w:t>Topics for further research:</w:t>
      </w:r>
      <w:bookmarkEnd w:id="5"/>
    </w:p>
    <w:p>
      <w:pPr>
        <w:spacing w:after="0"/>
        <w:numPr>
          <w:ilvl w:val="0"/>
          <w:numId w:val="2"/>
        </w:numPr>
      </w:pPr>
      <w:r>
        <w:rPr/>
        <w:t xml:space="preserve">Limitations and biases of topic modeling
</w:t>
      </w:r>
    </w:p>
    <w:p>
      <w:pPr>
        <w:spacing w:after="0"/>
        <w:numPr>
          <w:ilvl w:val="0"/>
          <w:numId w:val="2"/>
        </w:numPr>
      </w:pPr>
      <w:r>
        <w:rPr/>
        <w:t xml:space="preserve">Alternative data analysis methods for organizational research
</w:t>
      </w:r>
    </w:p>
    <w:p>
      <w:pPr>
        <w:spacing w:after="0"/>
        <w:numPr>
          <w:ilvl w:val="0"/>
          <w:numId w:val="2"/>
        </w:numPr>
      </w:pPr>
      <w:r>
        <w:rPr/>
        <w:t xml:space="preserve">Privacy and ethical considerations in text data collection and processing
</w:t>
      </w:r>
    </w:p>
    <w:p>
      <w:pPr>
        <w:spacing w:after="0"/>
        <w:numPr>
          <w:ilvl w:val="0"/>
          <w:numId w:val="2"/>
        </w:numPr>
      </w:pPr>
      <w:r>
        <w:rPr/>
        <w:t xml:space="preserve">Evidence supporting the effectiveness of topic modeling in discovering new theories and explaining organizational phenomena
</w:t>
      </w:r>
    </w:p>
    <w:p>
      <w:pPr>
        <w:spacing w:after="0"/>
        <w:numPr>
          <w:ilvl w:val="0"/>
          <w:numId w:val="2"/>
        </w:numPr>
      </w:pPr>
      <w:r>
        <w:rPr/>
        <w:t xml:space="preserve">Criticisms and counterarguments against topic modeling
</w:t>
      </w:r>
    </w:p>
    <w:p>
      <w:pPr>
        <w:numPr>
          <w:ilvl w:val="0"/>
          <w:numId w:val="2"/>
        </w:numPr>
      </w:pPr>
      <w:r>
        <w:rPr/>
        <w:t xml:space="preserve">Objective and neutral information about the advantages and disadvantages of topic modeling</w:t>
      </w:r>
    </w:p>
    <w:p>
      <w:pPr>
        <w:pStyle w:val="Heading1"/>
      </w:pPr>
      <w:bookmarkStart w:id="6" w:name="_Toc6"/>
      <w:r>
        <w:t>Report location:</w:t>
      </w:r>
      <w:bookmarkEnd w:id="6"/>
    </w:p>
    <w:p>
      <w:hyperlink r:id="rId8" w:history="1">
        <w:r>
          <w:rPr>
            <w:color w:val="2980b9"/>
            <w:u w:val="single"/>
          </w:rPr>
          <w:t xml:space="preserve">https://www.fullpicture.app/item/7945bf3f59e2b0442fc36f4c32d1e73f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89B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e.cnpereading.com/paragraph/article/?doi=10.1177%2F1094428118773858" TargetMode="External"/><Relationship Id="rId8" Type="http://schemas.openxmlformats.org/officeDocument/2006/relationships/hyperlink" Target="https://www.fullpicture.app/item/7945bf3f59e2b0442fc36f4c32d1e7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2023-04-25T10:25:20+02:00</dcterms:created>
  <dcterms:modified xsi:type="dcterms:W3CDTF">2023-04-25T10:25:20+02:00</dcterms:modified>
</cp:coreProperties>
</file>

<file path=docProps/custom.xml><?xml version="1.0" encoding="utf-8"?>
<Properties xmlns="http://schemas.openxmlformats.org/officeDocument/2006/custom-properties" xmlns:vt="http://schemas.openxmlformats.org/officeDocument/2006/docPropsVTypes"/>
</file>