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Former Bolsonaro minister arrested over January 8 assault: Brazil media - Kalkine Media</w:t>
      </w:r>
      <w:br/>
      <w:hyperlink r:id="rId7" w:history="1">
        <w:r>
          <w:rPr>
            <w:color w:val="2980b9"/>
            <w:u w:val="single"/>
          </w:rPr>
          <w:t xml:space="preserve">https://kalkinemedia.com/br/news/politics/former-bolsonaro-minister-arrested-over-january-8-assault-brazil-media</w:t>
        </w:r>
      </w:hyperlink>
    </w:p>
    <w:p>
      <w:pPr>
        <w:pStyle w:val="Heading1"/>
      </w:pPr>
      <w:bookmarkStart w:id="2" w:name="_Toc2"/>
      <w:r>
        <w:t>Article summary:</w:t>
      </w:r>
      <w:bookmarkEnd w:id="2"/>
    </w:p>
    <w:p>
      <w:pPr>
        <w:jc w:val="both"/>
      </w:pPr>
      <w:r>
        <w:rPr/>
        <w:t xml:space="preserve">1. Kalkine Media provides content for personal and non-commercial use only.</w:t>
      </w:r>
    </w:p>
    <w:p>
      <w:pPr>
        <w:jc w:val="both"/>
      </w:pPr>
      <w:r>
        <w:rPr/>
        <w:t xml:space="preserve">2. Kalkine Media is an appointed representative of Kalkine Limited, which is regulated by the FCA.</w:t>
      </w:r>
    </w:p>
    <w:p>
      <w:pPr>
        <w:jc w:val="both"/>
      </w:pPr>
      <w:r>
        <w:rPr/>
        <w:t xml:space="preserve">3. Content on the website may be sponsored or non-sponsored, and images/music/video used in the Content are taken from various sources on the internet.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provided by Kalkine Media is generally trustworthy and reliable, as it is regulated by the Financial Conduct Authority (FCA). The article also states that it provides content for personal and non-commercial use only, which indicates that it does not promote any particular product or service. Furthermore, the article mentions that some of the images/music/video used in the Content are taken from various sources on the internet, including paid subscriptions or are believed to be in public domain, which suggests that they have been properly sourced and credited where necessary. </w:t>
      </w:r>
    </w:p>
    <w:p>
      <w:pPr>
        <w:jc w:val="both"/>
      </w:pPr>
      <w:r>
        <w:rPr/>
        <w:t xml:space="preserve">However, there are some potential biases present in the article. For example, while it does mention that some of the Content may be sponsored or non-sponsored, it does not provide any further information about who these sponsors might be or what their interests might be in providing such content. Additionally, while it does state that no liability is accepted by Kalkine Media or Kalkine Limited for any investment loss related to this Content, it does not provide any further information about how such losses might occur or what risks investors should consider when investing based on this Content. </w:t>
      </w:r>
    </w:p>
    <w:p>
      <w:pPr>
        <w:jc w:val="both"/>
      </w:pPr>
      <w:r>
        <w:rPr/>
        <w:t xml:space="preserve">In conclusion, while this article appears to be generally trustworthy and reliable due to its regulation by the FCA and its clear statement of purpose regarding personal and non-commercial use only, there are some potential biases present which could lead to a lack of impartiality in its reporting. Therefore, readers should exercise caution when relying on this article as a source of information for making investment decisions.</w:t>
      </w:r>
    </w:p>
    <w:p>
      <w:pPr>
        <w:pStyle w:val="Heading1"/>
      </w:pPr>
      <w:bookmarkStart w:id="5" w:name="_Toc5"/>
      <w:r>
        <w:t>Topics for further research:</w:t>
      </w:r>
      <w:bookmarkEnd w:id="5"/>
    </w:p>
    <w:p>
      <w:pPr>
        <w:spacing w:after="0"/>
        <w:numPr>
          <w:ilvl w:val="0"/>
          <w:numId w:val="2"/>
        </w:numPr>
      </w:pPr>
      <w:r>
        <w:rPr/>
        <w:t xml:space="preserve">Financial Conduct Authority regulations</w:t>
      </w:r>
    </w:p>
    <w:p>
      <w:pPr>
        <w:spacing w:after="0"/>
        <w:numPr>
          <w:ilvl w:val="0"/>
          <w:numId w:val="2"/>
        </w:numPr>
      </w:pPr>
      <w:r>
        <w:rPr/>
        <w:t xml:space="preserve">Investment risk assessment</w:t>
      </w:r>
    </w:p>
    <w:p>
      <w:pPr>
        <w:spacing w:after="0"/>
        <w:numPr>
          <w:ilvl w:val="0"/>
          <w:numId w:val="2"/>
        </w:numPr>
      </w:pPr>
      <w:r>
        <w:rPr/>
        <w:t xml:space="preserve">Sponsored content disclosure</w:t>
      </w:r>
    </w:p>
    <w:p>
      <w:pPr>
        <w:spacing w:after="0"/>
        <w:numPr>
          <w:ilvl w:val="0"/>
          <w:numId w:val="2"/>
        </w:numPr>
      </w:pPr>
      <w:r>
        <w:rPr/>
        <w:t xml:space="preserve">Public domain images</w:t>
      </w:r>
    </w:p>
    <w:p>
      <w:pPr>
        <w:spacing w:after="0"/>
        <w:numPr>
          <w:ilvl w:val="0"/>
          <w:numId w:val="2"/>
        </w:numPr>
      </w:pPr>
      <w:r>
        <w:rPr/>
        <w:t xml:space="preserve">Investment loss liability</w:t>
      </w:r>
    </w:p>
    <w:p>
      <w:pPr>
        <w:numPr>
          <w:ilvl w:val="0"/>
          <w:numId w:val="2"/>
        </w:numPr>
      </w:pPr>
      <w:r>
        <w:rPr/>
        <w:t xml:space="preserve">Non-commercial use of content</w:t>
      </w:r>
    </w:p>
    <w:p>
      <w:pPr>
        <w:pStyle w:val="Heading1"/>
      </w:pPr>
      <w:bookmarkStart w:id="6" w:name="_Toc6"/>
      <w:r>
        <w:t>Report location:</w:t>
      </w:r>
      <w:bookmarkEnd w:id="6"/>
    </w:p>
    <w:p>
      <w:hyperlink r:id="rId8" w:history="1">
        <w:r>
          <w:rPr>
            <w:color w:val="2980b9"/>
            <w:u w:val="single"/>
          </w:rPr>
          <w:t xml:space="preserve">https://www.fullpicture.app/item/78b1a7db5f118434060887403bc62c8e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4EB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inemedia.com/br/news/politics/former-bolsonaro-minister-arrested-over-january-8-assault-brazil-media" TargetMode="External"/><Relationship Id="rId8" Type="http://schemas.openxmlformats.org/officeDocument/2006/relationships/hyperlink" Target="https://www.fullpicture.app/item/78b1a7db5f118434060887403bc62c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2023-02-21T14:40:42+01:00</dcterms:created>
  <dcterms:modified xsi:type="dcterms:W3CDTF">2023-02-21T14:40:42+01:00</dcterms:modified>
</cp:coreProperties>
</file>

<file path=docProps/custom.xml><?xml version="1.0" encoding="utf-8"?>
<Properties xmlns="http://schemas.openxmlformats.org/officeDocument/2006/custom-properties" xmlns:vt="http://schemas.openxmlformats.org/officeDocument/2006/docPropsVTypes"/>
</file>