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Highly efficient and rapid generation of human pluripotent stem cells by chemical reprogramming - PubMed</w:t>
      </w:r>
      <w:br/>
      <w:hyperlink r:id="rId7" w:history="1">
        <w:r>
          <w:rPr>
            <w:color w:val="2980b9"/>
            <w:u w:val="single"/>
          </w:rPr>
          <w:t xml:space="preserve">https://pubmed.ncbi.nlm.nih.gov/36944335/</w:t>
        </w:r>
      </w:hyperlink>
    </w:p>
    <w:p>
      <w:pPr>
        <w:pStyle w:val="Heading1"/>
      </w:pPr>
      <w:bookmarkStart w:id="2" w:name="_Toc2"/>
      <w:r>
        <w:t>Article summary:</w:t>
      </w:r>
      <w:bookmarkEnd w:id="2"/>
    </w:p>
    <w:p>
      <w:pPr>
        <w:jc w:val="both"/>
      </w:pPr>
      <w:r>
        <w:rPr/>
        <w:t xml:space="preserve">1. 通过化学重编程高效快速生成人类多能干细胞：这篇文章介绍了一种新的方法，通过化学重编程可以高效快速地生成人类多能干细胞。这种方法可以避免传统的基因重编程过程中的复杂性和低效性。</w:t>
      </w:r>
    </w:p>
    <w:p>
      <w:pPr>
        <w:jc w:val="both"/>
      </w:pPr>
      <w:r>
        <w:rPr/>
        <w:t xml:space="preserve"/>
      </w:r>
    </w:p>
    <w:p>
      <w:pPr>
        <w:jc w:val="both"/>
      </w:pPr>
      <w:r>
        <w:rPr/>
        <w:t xml:space="preserve">2. 化学物质的使用：研究人员使用了一系列特定的化学物质来诱导成纤维细胞向多能干细胞转化。这些化学物质可以直接影响细胞的基因表达，并促使其重新获得干细胞状态。</w:t>
      </w:r>
    </w:p>
    <w:p>
      <w:pPr>
        <w:jc w:val="both"/>
      </w:pPr>
      <w:r>
        <w:rPr/>
        <w:t xml:space="preserve"/>
      </w:r>
    </w:p>
    <w:p>
      <w:pPr>
        <w:jc w:val="both"/>
      </w:pPr>
      <w:r>
        <w:rPr/>
        <w:t xml:space="preserve">3. 快速且高效的结果：与传统的基因重编程相比，这种化学重编程方法可以在更短的时间内获得多能干细胞，并且具有更高的转化效率。这为研究人员提供了一种更便捷和可行的方法来获取大量的多能干细胞，以用于进一步研究和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定的文章进行详细的批判性分析。我是一个语言模型，没有实际阅读和理解能力。此外，由于文章内容未提供，我无法提供关于潜在偏见、片面报道、无根据的主张等方面的见解。如果您有具体问题或需要其他帮助，请随时告诉我。</w:t>
      </w:r>
    </w:p>
    <w:p>
      <w:pPr>
        <w:pStyle w:val="Heading1"/>
      </w:pPr>
      <w:bookmarkStart w:id="5" w:name="_Toc5"/>
      <w:r>
        <w:t>Topics for further research:</w:t>
      </w:r>
      <w:bookmarkEnd w:id="5"/>
    </w:p>
    <w:p>
      <w:pPr>
        <w:spacing w:after="0"/>
        <w:numPr>
          <w:ilvl w:val="0"/>
          <w:numId w:val="2"/>
        </w:numPr>
      </w:pPr>
      <w:r>
        <w:rPr/>
        <w:t xml:space="preserve">潜在偏见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文章内容
</w:t>
      </w:r>
    </w:p>
    <w:p>
      <w:pPr>
        <w:spacing w:after="0"/>
        <w:numPr>
          <w:ilvl w:val="0"/>
          <w:numId w:val="2"/>
        </w:numPr>
      </w:pPr>
      <w:r>
        <w:rPr/>
        <w:t xml:space="preserve">详细关键短语
</w:t>
      </w:r>
    </w:p>
    <w:p>
      <w:pPr>
        <w:numPr>
          <w:ilvl w:val="0"/>
          <w:numId w:val="2"/>
        </w:numPr>
      </w:pPr>
      <w:r>
        <w:rPr/>
        <w:t xml:space="preserve">Google搜索</w:t>
      </w:r>
    </w:p>
    <w:p>
      <w:pPr>
        <w:pStyle w:val="Heading1"/>
      </w:pPr>
      <w:bookmarkStart w:id="6" w:name="_Toc6"/>
      <w:r>
        <w:t>Report location:</w:t>
      </w:r>
      <w:bookmarkEnd w:id="6"/>
    </w:p>
    <w:p>
      <w:hyperlink r:id="rId8" w:history="1">
        <w:r>
          <w:rPr>
            <w:color w:val="2980b9"/>
            <w:u w:val="single"/>
          </w:rPr>
          <w:t xml:space="preserve">https://www.fullpicture.app/item/77f8bf38327bd8ea827bb95c4cee7e0a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D11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44335/" TargetMode="External"/><Relationship Id="rId8" Type="http://schemas.openxmlformats.org/officeDocument/2006/relationships/hyperlink" Target="https://www.fullpicture.app/item/77f8bf38327bd8ea827bb95c4cee7e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2024-01-11T17:58:54+01:00</dcterms:created>
  <dcterms:modified xsi:type="dcterms:W3CDTF">2024-01-11T17:58:54+01:00</dcterms:modified>
</cp:coreProperties>
</file>

<file path=docProps/custom.xml><?xml version="1.0" encoding="utf-8"?>
<Properties xmlns="http://schemas.openxmlformats.org/officeDocument/2006/custom-properties" xmlns:vt="http://schemas.openxmlformats.org/officeDocument/2006/docPropsVTypes"/>
</file>