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幼小衔接联合教研的现状、问题及建议</w:t></w:r><w:br/><w:hyperlink r:id="rId7" w:history="1"><w:r><w:rPr><w:color w:val="2980b9"/><w:u w:val="single"/></w:rPr><w:t xml:space="preserve">http://qikan.cqvip.com/Qikan/Article/ReadIndex?id=7108777871&info=S4jHXObOfLtF0g0LJxYXuVQ9iGoXwH6UH5QPa5NJeJnm8zIbC1wKVg%3D%3D</w:t></w:r></w:hyperlink></w:p><w:p><w:pPr><w:pStyle w:val="Heading1"/></w:pPr><w:bookmarkStart w:id="2" w:name="_Toc2"/><w:r><w:t>Article summary:</w:t></w:r><w:bookmarkEnd w:id="2"/></w:p><w:p><w:pPr><w:jc w:val="both"/></w:pPr><w:r><w:rPr/><w:t xml:space="preserve">1. 幼小衔接联合教研的现状：文章介绍了厦门市湖里区教育局成立的区级研究小组，通过调研了解到幼小衔接联合教研的实践情况。每年会安排一两次幼小衔接联合教研活动，多数在4月至6月开展。大部分教研活动由幼儿园发起，参加对象主要是小学一年级与幼儿园大班的骨干教师、年段长和教学管理者。教研内容主要涉及语言和数学活动，形式包括集体教学活动、观摩和评课等。</w:t></w:r></w:p><w:p><w:pPr><w:jc w:val="both"/></w:pPr><w:r><w:rPr/><w:t xml:space="preserve"></w:t></w:r></w:p><w:p><w:pPr><w:jc w:val="both"/></w:pPr><w:r><w:rPr/><w:t xml:space="preserve">2. 幼小衔接联合教研存在的问题：文章指出，目前幼小衔接联合教研存在一些问题。首先，教研主体呈单向性，即幼儿园单向向小学靠拢，缺乏双向衔接意识。这导致幼儿园和小学之间未能建立相互信任、分享和共同发展的关系。其次，在参与人员方面存在不平等现象，导致双方之间的交流和合作受限。</w:t></w:r></w:p><w:p><w:pPr><w:jc w:val="both"/></w:pPr><w:r><w:rPr/><w:t xml:space="preserve"></w:t></w:r></w:p><w:p><w:pPr><w:jc w:val="both"/></w:pPr><w:r><w:rPr/><w:t xml:space="preserve">3. 建议：文章提出了一些建议来改进幼小衔接联合教研。首先，应加强双向衔接意识，让幼儿园和小学之间的教师都能参与到联合教研中，共同探讨幼小衔接的问题。其次，要建立相互信任和分享的机制，鼓励教师之间进行交流和合作。此外，还可以通过座谈等形式开展更多样化的联合教研活动，以促进幼小衔接的深入发展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这篇文章的标题是“幼小衔接联合教研的现状、问题及建议”。从标题可以看出，文章的主要内容是关于幼小衔接联合教研的情况、存在的问题以及提出的建议。然而，由于只有标题，并没有提供具体的内容，因此无法对文章进行详细的批判性分析。</w:t></w:r></w:p><w:p><w:pPr><w:jc w:val="both"/></w:pPr><w:r><w:rPr/><w:t xml:space="preserve"></w:t></w:r></w:p><w:p><w:pPr><w:jc w:val="both"/></w:pPr><w:r><w:rPr/><w:t xml:space="preserve">根据给定的信息，我们可以看到文章提到了厦门市湖里区教育局成立了区级研究小组，并通过调查了解了该地区幼小衔接联合教研的情况。然而，由于没有提供具体调查结果和数据支持，我们无法评估该地区幼小衔接联合教研是否有效以及存在哪些问题。</w:t></w:r></w:p><w:p><w:pPr><w:jc w:val="both"/></w:pPr><w:r><w:rPr/><w:t xml:space="preserve"></w:t></w:r></w:p><w:p><w:pPr><w:jc w:val="both"/></w:pPr><w:r><w:rPr/><w:t xml:space="preserve">此外，在文章中也没有提到作者对幼小衔接联合教研存在偏见或宣传内容。因此，我们无法对其潜在偏见及来源进行分析。</w:t></w:r></w:p><w:p><w:pPr><w:jc w:val="both"/></w:pPr><w:r><w:rPr/><w:t xml:space="preserve"></w:t></w:r></w:p><w:p><w:pPr><w:jc w:val="both"/></w:pPr><w:r><w:rPr/><w:t xml:space="preserve">总之，根据给定信息，我们无法对这篇文章进行详细的批判性分析。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幼小衔接联合教研的定义和目的
</w:t></w:r></w:p><w:p><w:pPr><w:spacing w:after="0"/><w:numPr><w:ilvl w:val="0"/><w:numId w:val="2"/></w:numPr></w:pPr><w:r><w:rPr/><w:t xml:space="preserve">幼小衔接联合教研的实施方式和方法
</w:t></w:r></w:p><w:p><w:pPr><w:spacing w:after="0"/><w:numPr><w:ilvl w:val="0"/><w:numId w:val="2"/></w:numPr></w:pPr><w:r><w:rPr/><w:t xml:space="preserve">幼小衔接联合教研的效果和成果
</w:t></w:r></w:p><w:p><w:pPr><w:spacing w:after="0"/><w:numPr><w:ilvl w:val="0"/><w:numId w:val="2"/></w:numPr></w:pPr><w:r><w:rPr/><w:t xml:space="preserve">幼小衔接联合教研存在的问题和挑战
</w:t></w:r></w:p><w:p><w:pPr><w:spacing w:after="0"/><w:numPr><w:ilvl w:val="0"/><w:numId w:val="2"/></w:numPr></w:pPr><w:r><w:rPr/><w:t xml:space="preserve">幼小衔接联合教研的改进和发展方向
</w:t></w:r></w:p><w:p><w:pPr><w:numPr><w:ilvl w:val="0"/><w:numId w:val="2"/></w:numPr></w:pPr><w:r><w:rPr/><w:t xml:space="preserve">幼小衔接联合教研的实施经验和案例分享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https://www.fullpicture.app/item/77a9454a6567e2ff038ba6fed1bcc26c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BC438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qikan.cqvip.com/Qikan/Article/ReadIndex?id=7108777871&amp;info=S4jHXObOfLtF0g0LJxYXuVQ9iGoXwH6UH5QPa5NJeJnm8zIbC1wKVg%3D%3D" TargetMode="External"/><Relationship Id="rId8" Type="http://schemas.openxmlformats.org/officeDocument/2006/relationships/hyperlink" Target="https://www.fullpicture.app/item/77a9454a6567e2ff038ba6fed1bcc26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2024-04-13T15:15:11+02:00</dcterms:created>
  <dcterms:modified xsi:type="dcterms:W3CDTF">2024-04-13T15:15:11+02:00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