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Literature | Ways of constructing research questions: gap-spotting or problematization? - RAx - Your Personal Smart Research Assistant</w:t>
      </w:r>
      <w:br/>
      <w:hyperlink r:id="rId7" w:history="1">
        <w:r>
          <w:rPr>
            <w:color w:val="2980b9"/>
            <w:u w:val="single"/>
          </w:rPr>
          <w:t xml:space="preserve">https://assistant.raxter.io/projects/ways-of-constructing-research-questions-gap-spotting-or-problematization1677595920799/literatures</w:t>
        </w:r>
      </w:hyperlink>
    </w:p>
    <w:p>
      <w:pPr>
        <w:pStyle w:val="Heading1"/>
      </w:pPr>
      <w:bookmarkStart w:id="2" w:name="_Toc2"/>
      <w:r>
        <w:t>Article summary:</w:t>
      </w:r>
      <w:bookmarkEnd w:id="2"/>
    </w:p>
    <w:p>
      <w:pPr>
        <w:jc w:val="both"/>
      </w:pPr>
      <w:r>
        <w:rPr/>
        <w:t xml:space="preserve">1. The authors of the article emphasize the importance of giving voice to informants in qualitative research and discovering new concepts rather than affirming existing ones.</w:t>
      </w:r>
    </w:p>
    <w:p>
      <w:pPr>
        <w:jc w:val="both"/>
      </w:pPr>
      <w:r>
        <w:rPr/>
        <w:t xml:space="preserve">2. The article outlines a systematic approach to conducting grounded theory research, including a well-specified research question, multiple data sources, and semi-structured interviews.</w:t>
      </w:r>
    </w:p>
    <w:p>
      <w:pPr>
        <w:jc w:val="both"/>
      </w:pPr>
      <w:r>
        <w:rPr/>
        <w:t xml:space="preserve">3. The resulting grounded theory model should show dynamic relationships among emergent concepts and make clear all relevant data-to-theory connections, allowing for credible and defensible concept development and theoretical discovery.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methodology of constructing research questions in qualitative research, specifically grounded theory. The authors emphasize the importance of giving voice to informants and discovering new concepts rather than affirming existing ones. They also stress the need for rigor in data gathering and analysis, as well as transparency in presenting findings.</w:t>
      </w:r>
    </w:p>
    <w:p>
      <w:pPr>
        <w:jc w:val="both"/>
      </w:pPr>
      <w:r>
        <w:rPr/>
        <w:t xml:space="preserve"/>
      </w:r>
    </w:p>
    <w:p>
      <w:pPr>
        <w:jc w:val="both"/>
      </w:pPr>
      <w:r>
        <w:rPr/>
        <w:t xml:space="preserve">One potential bias in the article is that it assumes that qualitative research has a history of suffering from criticism about its lack of justification for assertions. While this may be true to some extent, it is not necessarily a universal criticism of qualitative research and may depend on the specific field or context.</w:t>
      </w:r>
    </w:p>
    <w:p>
      <w:pPr>
        <w:jc w:val="both"/>
      </w:pPr>
      <w:r>
        <w:rPr/>
        <w:t xml:space="preserve"/>
      </w:r>
    </w:p>
    <w:p>
      <w:pPr>
        <w:jc w:val="both"/>
      </w:pPr>
      <w:r>
        <w:rPr/>
        <w:t xml:space="preserve">The article also presents a one-sided view of the benefits of grounded theory, without exploring potential drawbacks or limitations. For example, while grounded theory can lead to new concept development, it may also be time-consuming and resource-intensive compared to other research methods.</w:t>
      </w:r>
    </w:p>
    <w:p>
      <w:pPr>
        <w:jc w:val="both"/>
      </w:pPr>
      <w:r>
        <w:rPr/>
        <w:t xml:space="preserve"/>
      </w:r>
    </w:p>
    <w:p>
      <w:pPr>
        <w:jc w:val="both"/>
      </w:pPr>
      <w:r>
        <w:rPr/>
        <w:t xml:space="preserve">Additionally, the article does not provide evidence or examples to support some of its claims, such as that multiple data sources are necessary for good qualitative research or that standardized protocols can hinder concept development.</w:t>
      </w:r>
    </w:p>
    <w:p>
      <w:pPr>
        <w:jc w:val="both"/>
      </w:pPr>
      <w:r>
        <w:rPr/>
        <w:t xml:space="preserve"/>
      </w:r>
    </w:p>
    <w:p>
      <w:pPr>
        <w:jc w:val="both"/>
      </w:pPr>
      <w:r>
        <w:rPr/>
        <w:t xml:space="preserve">There is also a promotional tone to the article, with the authors presenting their own methodology as superior without acknowledging alternative approaches or potential criticisms.</w:t>
      </w:r>
    </w:p>
    <w:p>
      <w:pPr>
        <w:jc w:val="both"/>
      </w:pPr>
      <w:r>
        <w:rPr/>
        <w:t xml:space="preserve"/>
      </w:r>
    </w:p>
    <w:p>
      <w:pPr>
        <w:jc w:val="both"/>
      </w:pPr>
      <w:r>
        <w:rPr/>
        <w:t xml:space="preserve">Overall, while the article provides useful insights into constructing research questions in grounded theory, it could benefit from a more balanced and evidence-based approach.</w:t>
      </w:r>
    </w:p>
    <w:p>
      <w:pPr>
        <w:pStyle w:val="Heading1"/>
      </w:pPr>
      <w:bookmarkStart w:id="5" w:name="_Toc5"/>
      <w:r>
        <w:t>Topics for further research:</w:t>
      </w:r>
      <w:bookmarkEnd w:id="5"/>
    </w:p>
    <w:p>
      <w:pPr>
        <w:spacing w:after="0"/>
        <w:numPr>
          <w:ilvl w:val="0"/>
          <w:numId w:val="2"/>
        </w:numPr>
      </w:pPr>
      <w:r>
        <w:rPr/>
        <w:t xml:space="preserve">Limitations of grounded theory in qualitative research
</w:t>
      </w:r>
    </w:p>
    <w:p>
      <w:pPr>
        <w:spacing w:after="0"/>
        <w:numPr>
          <w:ilvl w:val="0"/>
          <w:numId w:val="2"/>
        </w:numPr>
      </w:pPr>
      <w:r>
        <w:rPr/>
        <w:t xml:space="preserve">Criticisms of qualitative research methods
</w:t>
      </w:r>
    </w:p>
    <w:p>
      <w:pPr>
        <w:spacing w:after="0"/>
        <w:numPr>
          <w:ilvl w:val="0"/>
          <w:numId w:val="2"/>
        </w:numPr>
      </w:pPr>
      <w:r>
        <w:rPr/>
        <w:t xml:space="preserve">Comparison of grounded theory to other qualitative research methods
</w:t>
      </w:r>
    </w:p>
    <w:p>
      <w:pPr>
        <w:spacing w:after="0"/>
        <w:numPr>
          <w:ilvl w:val="0"/>
          <w:numId w:val="2"/>
        </w:numPr>
      </w:pPr>
      <w:r>
        <w:rPr/>
        <w:t xml:space="preserve">Importance of multiple data sources in qualitative research
</w:t>
      </w:r>
    </w:p>
    <w:p>
      <w:pPr>
        <w:spacing w:after="0"/>
        <w:numPr>
          <w:ilvl w:val="0"/>
          <w:numId w:val="2"/>
        </w:numPr>
      </w:pPr>
      <w:r>
        <w:rPr/>
        <w:t xml:space="preserve">Standardized protocols in qualitative research
</w:t>
      </w:r>
    </w:p>
    <w:p>
      <w:pPr>
        <w:numPr>
          <w:ilvl w:val="0"/>
          <w:numId w:val="2"/>
        </w:numPr>
      </w:pPr>
      <w:r>
        <w:rPr/>
        <w:t xml:space="preserve">Alternative approaches to grounded theory in qualitative research</w:t>
      </w:r>
    </w:p>
    <w:p>
      <w:pPr>
        <w:pStyle w:val="Heading1"/>
      </w:pPr>
      <w:bookmarkStart w:id="6" w:name="_Toc6"/>
      <w:r>
        <w:t>Report location:</w:t>
      </w:r>
      <w:bookmarkEnd w:id="6"/>
    </w:p>
    <w:p>
      <w:hyperlink r:id="rId8" w:history="1">
        <w:r>
          <w:rPr>
            <w:color w:val="2980b9"/>
            <w:u w:val="single"/>
          </w:rPr>
          <w:t xml:space="preserve">https://www.fullpicture.app/item/77901a9ab8481bb6702503eec285b6ad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AE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sistant.raxter.io/projects/ways-of-constructing-research-questions-gap-spotting-or-problematization1677595920799/literatures" TargetMode="External"/><Relationship Id="rId8" Type="http://schemas.openxmlformats.org/officeDocument/2006/relationships/hyperlink" Target="https://www.fullpicture.app/item/77901a9ab8481bb6702503eec285b6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2023-12-19T04:10:44+01:00</dcterms:created>
  <dcterms:modified xsi:type="dcterms:W3CDTF">2023-12-19T04:10:44+01:00</dcterms:modified>
</cp:coreProperties>
</file>

<file path=docProps/custom.xml><?xml version="1.0" encoding="utf-8"?>
<Properties xmlns="http://schemas.openxmlformats.org/officeDocument/2006/custom-properties" xmlns:vt="http://schemas.openxmlformats.org/officeDocument/2006/docPropsVTypes"/>
</file>