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Role of Architectural Representation on the Formation of the Mental Image of Tourist Destination (Case Study: Traditional Dwellings in the Data Theory Method) - Journal of Housing and Rural Environment</w:t></w:r><w:br/><w:hyperlink r:id="rId7" w:history="1"><w:r><w:rPr><w:color w:val="2980b9"/><w:u w:val="single"/></w:rPr><w:t xml:space="preserve">https://jhre.ir/browse.php?a_id=2163&slc_lang=en&sid=1&printcase=1&hbnr=1&hmb=1</w:t></w:r></w:hyperlink></w:p><w:p><w:pPr><w:pStyle w:val="Heading1"/></w:pPr><w:bookmarkStart w:id="2" w:name="_Toc2"/><w:r><w:t>Article summary:</w:t></w:r><w:bookmarkEnd w:id="2"/></w:p><w:p><w:pPr><w:jc w:val="both"/></w:pPr><w:r><w:rPr/><w:t xml:space="preserve">1. The study explores the role of architectural representation in shaping the mental image of tourists from traditional residences.</w:t></w:r></w:p><w:p><w:pPr><w:jc w:val="both"/></w:pPr><w:r><w:rPr/><w:t xml:space="preserve">2. Traditional resorts are important tourist attractions, and tourists rely on visual and verbal information from online media to select their destinations.</w:t></w:r></w:p><w:p><w:pPr><w:jc w:val="both"/></w:pPr><w:r><w:rPr/><w:t xml:space="preserve">3. The research findings highlight the importance of location-based representation in creating a positive experience for tourists, including architectural representation, representation of semantic aspects, and representation of activities and events.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&quot;The Role of Architectural Representation on the Formation of the Mental Image of Tourist Destination&quot; explores the impact of architectural representation on shaping the mental image of tourists, specifically focusing on traditional dwellings. The study aims to highlight the significance of representing traditional residences in cyberspace as a crucial source of information for tourists in forming their perceptions and selecting destinations.</w:t></w:r></w:p><w:p><w:pPr><w:jc w:val="both"/></w:pPr><w:r><w:rPr/><w:t xml:space="preserve"></w:t></w:r></w:p><w:p><w:pPr><w:jc w:val="both"/></w:pPr><w:r><w:rPr/><w:t xml:space="preserve">One potential bias in this article is the limited scope of the research. The study only focuses on traditional dwellings as tourist attractions in historic cities, which may not provide a comprehensive understanding of how architectural representation influences the mental image formation across various types of tourist destinations. This narrow focus limits the generalizability and applicability of the findings.</w:t></w:r></w:p><w:p><w:pPr><w:jc w:val="both"/></w:pPr><w:r><w:rPr/><w:t xml:space="preserve"></w:t></w:r></w:p><w:p><w:pPr><w:jc w:val="both"/></w:pPr><w:r><w:rPr/><w:t xml:space="preserve">Additionally, there is a lack of discussion about potential limitations or challenges associated with using cyberspace as a medium for architectural representation. While the article emphasizes the importance of online media in providing visual and verbal information to tourists, it fails to address issues such as authenticity, misrepresentation, or manipulation that can arise from relying solely on digital representations. These factors can significantly impact tourists' perceptions and decision-making processes.</w:t></w:r></w:p><w:p><w:pPr><w:jc w:val="both"/></w:pPr><w:r><w:rPr/><w:t xml:space="preserve"></w:t></w:r></w:p><w:p><w:pPr><w:jc w:val="both"/></w:pPr><w:r><w:rPr/><w:t xml:space="preserve">Furthermore, the article does not adequately explore counterarguments or alternative perspectives. It primarily presents a positive view of architectural representation and its role in enhancing tourists' mental images. However, it fails to acknowledge potential drawbacks or criticisms related to relying heavily on representations rather than experiencing physical spaces firsthand.</w:t></w:r></w:p><w:p><w:pPr><w:jc w:val="both"/></w:pPr><w:r><w:rPr/><w:t xml:space="preserve"></w:t></w:r></w:p><w:p><w:pPr><w:jc w:val="both"/></w:pPr><w:r><w:rPr/><w:t xml:space="preserve">The article also lacks empirical evidence to support its claims. While it mentions conducting semi-structured interviews with various stakeholders, including tourists and experts, it does not provide any specific quotes or data from these interviews to substantiate its findings. Without concrete evidence or examples from real-life experiences, it becomes challenging to evaluate the validity and reliability of the conclusions drawn.</w:t></w:r></w:p><w:p><w:pPr><w:jc w:val="both"/></w:pPr><w:r><w:rPr/><w:t xml:space="preserve"></w:t></w:r></w:p><w:p><w:pPr><w:jc w:val="both"/></w:pPr><w:r><w:rPr/><w:t xml:space="preserve">Moreover, there is a promotional tone throughout the article that highlights the benefits and importance of architectural representation without critically examining its limitations or potential negative impacts. This one-sided reporting undermines objectivity and raises questions about the authors' intentions and potential conflicts of interest.</w:t></w:r></w:p><w:p><w:pPr><w:jc w:val="both"/></w:pPr><w:r><w:rPr/><w:t xml:space="preserve"></w:t></w:r></w:p><w:p><w:pPr><w:jc w:val="both"/></w:pPr><w:r><w:rPr/><w:t xml:space="preserve">In terms of presentation, the article could benefit from a clearer structure and organization. The abstract does not provide a concise summary of the main findings or key points discussed in the article, making it difficult for readers to grasp the essence of the research. Additionally, the excessive use of technical terms and jargon may hinder understanding for non-expert readers.</w:t></w:r></w:p><w:p><w:pPr><w:jc w:val="both"/></w:pPr><w:r><w:rPr/><w:t xml:space="preserve"></w:t></w:r></w:p><w:p><w:pPr><w:jc w:val="both"/></w:pPr><w:r><w:rPr/><w:t xml:space="preserve">Overall, this article presents an interesting topic but falls short in providing a comprehensive analysis. It exhibits biases through its limited scope, lack of counterarguments, unsupported claims, missing evidence, promotional tone, and inadequate consideration of potential risks or limitations. To enhance its credibility and usefulness, future research should address these shortcomings by incorporating a broader range of tourist destinations, acknowledging alternative perspectives, providing empirical evidence, and presenting a balanced view of architectural representation's impact on mental image formation.</w:t></w:r></w:p><w:p><w:pPr><w:pStyle w:val="Heading1"/></w:pPr><w:bookmarkStart w:id="5" w:name="_Toc5"/><w:r><w:t>Topics for further research:</w:t></w:r><w:bookmarkEnd w:id="5"/></w:p><w:p><w:pPr><w:spacing w:after="0"/><w:numPr><w:ilvl w:val="0"/><w:numId w:val="2"/></w:numPr></w:pPr><w:r><w:rPr/><w:t xml:space="preserve">Limitations of architectural representation in shaping tourist perceptions
</w:t></w:r></w:p><w:p><w:pPr><w:spacing w:after="0"/><w:numPr><w:ilvl w:val="0"/><w:numId w:val="2"/></w:numPr></w:pPr><w:r><w:rPr/><w:t xml:space="preserve">Authenticity issues in online representations of tourist destinations
</w:t></w:r></w:p><w:p><w:pPr><w:spacing w:after="0"/><w:numPr><w:ilvl w:val="0"/><w:numId w:val="2"/></w:numPr></w:pPr><w:r><w:rPr/><w:t xml:space="preserve">Criticisms of relying on digital representations for destination selection
</w:t></w:r></w:p><w:p><w:pPr><w:spacing w:after="0"/><w:numPr><w:ilvl w:val="0"/><w:numId w:val="2"/></w:numPr></w:pPr><w:r><w:rPr/><w:t xml:space="preserve">Impact of physical experience versus representation on mental image formation
</w:t></w:r></w:p><w:p><w:pPr><w:spacing w:after="0"/><w:numPr><w:ilvl w:val="0"/><w:numId w:val="2"/></w:numPr></w:pPr><w:r><w:rPr/><w:t xml:space="preserve">Challenges and drawbacks of using cyberspace as a medium for architectural representation
</w:t></w:r></w:p><w:p><w:pPr><w:numPr><w:ilvl w:val="0"/><w:numId w:val="2"/></w:numPr></w:pPr><w:r><w:rPr/><w:t xml:space="preserve">Alternative perspectives on the role of architectural representation in shaping tourist perceptions</w:t></w:r></w:p><w:p><w:pPr><w:pStyle w:val="Heading1"/></w:pPr><w:bookmarkStart w:id="6" w:name="_Toc6"/><w:r><w:t>Report location:</w:t></w:r><w:bookmarkEnd w:id="6"/></w:p><w:p><w:hyperlink r:id="rId8" w:history="1"><w:r><w:rPr><w:color w:val="2980b9"/><w:u w:val="single"/></w:rPr><w:t xml:space="preserve">https://www.fullpicture.app/item/7748c80ed9130a66c1d3801f451f6bff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94D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hre.ir/browse.php?a_id=2163&amp;slc_lang=en&amp;sid=1&amp;printcase=1&amp;hbnr=1&amp;hmb=1" TargetMode="External"/><Relationship Id="rId8" Type="http://schemas.openxmlformats.org/officeDocument/2006/relationships/hyperlink" Target="https://www.fullpicture.app/item/7748c80ed9130a66c1d3801f451f6b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2023-10-03T06:06:15+02:00</dcterms:created>
  <dcterms:modified xsi:type="dcterms:W3CDTF">2023-10-03T06:06:15+02:00</dcterms:modified>
</cp:coreProperties>
</file>

<file path=docProps/custom.xml><?xml version="1.0" encoding="utf-8"?>
<Properties xmlns="http://schemas.openxmlformats.org/officeDocument/2006/custom-properties" xmlns:vt="http://schemas.openxmlformats.org/officeDocument/2006/docPropsVTypes"/>
</file>