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我校在钙钛矿波长探测器应用于全彩成像领域取得重要进展-合肥工业大学新闻网</w:t>
      </w:r>
      <w:br/>
      <w:hyperlink r:id="rId7" w:history="1">
        <w:r>
          <w:rPr>
            <w:color w:val="2980b9"/>
            <w:u w:val="single"/>
          </w:rPr>
          <w:t xml:space="preserve">http://news.hfut.edu.cn/info/1011/53188.htm</w:t>
        </w:r>
      </w:hyperlink>
    </w:p>
    <w:p>
      <w:pPr>
        <w:pStyle w:val="Heading1"/>
      </w:pPr>
      <w:bookmarkStart w:id="2" w:name="_Toc2"/>
      <w:r>
        <w:t>Article summary:</w:t>
      </w:r>
      <w:bookmarkEnd w:id="2"/>
    </w:p>
    <w:p>
      <w:pPr>
        <w:jc w:val="both"/>
      </w:pPr>
      <w:r>
        <w:rPr/>
        <w:t xml:space="preserve">1. Researchers from Hefei University of Technology have developed a high-precision wavelength detector for full-color imaging applications.</w:t>
      </w:r>
    </w:p>
    <w:p>
      <w:pPr>
        <w:jc w:val="both"/>
      </w:pPr>
      <w:r>
        <w:rPr/>
        <w:t xml:space="preserve">2. The detector is based on the dependence of photon generation rate (G) and incident wavelength in MAPbI3 single crystals.</w:t>
      </w:r>
    </w:p>
    <w:p>
      <w:pPr>
        <w:jc w:val="both"/>
      </w:pPr>
      <w:r>
        <w:rPr/>
        <w:t xml:space="preserve">3. The detector can accurately distinguish between 265 to 860 nm incident light with a resolution of less than 1.5 nm, and can be used to construct a scanning imaging system for color recognition and image reproduction.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research conducted by the team from Hefei University of Technology, including the development of a high-precision wavelength detector for full-color imaging applications, its structure and performance, as well as its potential applications in various fields such as biophotonics, security monitoring, and spectrometers. The article also includes a link to the published paper in Nano Lett., which further adds to its credibility. </w:t>
      </w:r>
    </w:p>
    <w:p>
      <w:pPr>
        <w:jc w:val="both"/>
      </w:pPr>
      <w:r>
        <w:rPr/>
        <w:t xml:space="preserve">However, there are some points that could be improved upon in terms of trustworthiness and reliability. For example, while the article mentions that the detector has been tested successfully with an accuracy of less than 1.5 nm resolution, it does not provide any evidence or data to support this claim. Additionally, while the article mentions potential applications for this technology in various fields such as biophotonics and security monitoring, it does not explore any possible risks associated with these applications or discuss any counterarguments that may arise due to their use. Furthermore, while the article mentions that funding was provided by various sources such as National Natural Science Foundation of China and Central Universities Basic Research Business Funds Special Funds Program, it does not provide any details about these sources or how they contributed to the research project. </w:t>
      </w:r>
    </w:p>
    <w:p>
      <w:pPr>
        <w:jc w:val="both"/>
      </w:pPr>
      <w:r>
        <w:rPr/>
        <w:t xml:space="preserve">In conclusion, while overall this article is reliable and trustworthy due to its detailed description of the research conducted by Hefei University of Technology's team on developing a high-precision wavelength detector for full-color imaging applications, there are some areas where more information could be provided in order to further increase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biophotonics applications</w:t>
      </w:r>
    </w:p>
    <w:p>
      <w:pPr>
        <w:spacing w:after="0"/>
        <w:numPr>
          <w:ilvl w:val="0"/>
          <w:numId w:val="2"/>
        </w:numPr>
      </w:pPr>
      <w:r>
        <w:rPr/>
        <w:t xml:space="preserve">Counterarguments to security monitoring applications</w:t>
      </w:r>
    </w:p>
    <w:p>
      <w:pPr>
        <w:spacing w:after="0"/>
        <w:numPr>
          <w:ilvl w:val="0"/>
          <w:numId w:val="2"/>
        </w:numPr>
      </w:pPr>
      <w:r>
        <w:rPr/>
        <w:t xml:space="preserve">Funding sources for research projects</w:t>
      </w:r>
    </w:p>
    <w:p>
      <w:pPr>
        <w:spacing w:after="0"/>
        <w:numPr>
          <w:ilvl w:val="0"/>
          <w:numId w:val="2"/>
        </w:numPr>
      </w:pPr>
      <w:r>
        <w:rPr/>
        <w:t xml:space="preserve">Accuracy of wavelength detectors</w:t>
      </w:r>
    </w:p>
    <w:p>
      <w:pPr>
        <w:spacing w:after="0"/>
        <w:numPr>
          <w:ilvl w:val="0"/>
          <w:numId w:val="2"/>
        </w:numPr>
      </w:pPr>
      <w:r>
        <w:rPr/>
        <w:t xml:space="preserve">Potential applications of wavelength detectors</w:t>
      </w:r>
    </w:p>
    <w:p>
      <w:pPr>
        <w:numPr>
          <w:ilvl w:val="0"/>
          <w:numId w:val="2"/>
        </w:numPr>
      </w:pPr>
      <w:r>
        <w:rPr/>
        <w:t xml:space="preserve">Nano Lett. paper on wavelength detector</w:t>
      </w:r>
    </w:p>
    <w:p>
      <w:pPr>
        <w:pStyle w:val="Heading1"/>
      </w:pPr>
      <w:bookmarkStart w:id="6" w:name="_Toc6"/>
      <w:r>
        <w:t>Report location:</w:t>
      </w:r>
      <w:bookmarkEnd w:id="6"/>
    </w:p>
    <w:p>
      <w:hyperlink r:id="rId8" w:history="1">
        <w:r>
          <w:rPr>
            <w:color w:val="2980b9"/>
            <w:u w:val="single"/>
          </w:rPr>
          <w:t xml:space="preserve">https://www.fullpicture.app/item/7745cb6ed419dcc16f080b7e10c9c6d2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AEB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hfut.edu.cn/info/1011/53188.htm" TargetMode="External"/><Relationship Id="rId8" Type="http://schemas.openxmlformats.org/officeDocument/2006/relationships/hyperlink" Target="https://www.fullpicture.app/item/7745cb6ed419dcc16f080b7e10c9c6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2023-02-22T01:03:50+01:00</dcterms:created>
  <dcterms:modified xsi:type="dcterms:W3CDTF">2023-02-22T01:03:50+01:00</dcterms:modified>
</cp:coreProperties>
</file>

<file path=docProps/custom.xml><?xml version="1.0" encoding="utf-8"?>
<Properties xmlns="http://schemas.openxmlformats.org/officeDocument/2006/custom-properties" xmlns:vt="http://schemas.openxmlformats.org/officeDocument/2006/docPropsVTypes"/>
</file>