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Texture shape effects on hydrodynamic journal bearing performances using mass-conserving numerical approach: Tribology - Materials, Surfaces &amp; Interfaces: Vol 14, No 1</w:t>
      </w:r>
      <w:br/>
      <w:hyperlink r:id="rId7" w:history="1">
        <w:r>
          <w:rPr>
            <w:color w:val="2980b9"/>
            <w:u w:val="single"/>
          </w:rPr>
          <w:t xml:space="preserve">https://www.tandfonline.com/doi/abs/10.1080/17515831.2019.1666232?journalCode=ytrb20</w:t>
        </w:r>
      </w:hyperlink>
    </w:p>
    <w:p>
      <w:pPr>
        <w:pStyle w:val="Heading1"/>
      </w:pPr>
      <w:bookmarkStart w:id="2" w:name="_Toc2"/>
      <w:r>
        <w:t>Article summary:</w:t>
      </w:r>
      <w:bookmarkEnd w:id="2"/>
    </w:p>
    <w:p>
      <w:pPr>
        <w:jc w:val="both"/>
      </w:pPr>
      <w:r>
        <w:rPr/>
        <w:t xml:space="preserve">1. Incorporating textures in contact surfaces can significantly enhance bearing performances.</w:t>
      </w:r>
    </w:p>
    <w:p>
      <w:pPr>
        <w:jc w:val="both"/>
      </w:pPr>
      <w:r>
        <w:rPr/>
        <w:t xml:space="preserve">2. Texture bottom profiles and contour geometries have an impact on the performance of hydrodynamic textured journal bearings.</w:t>
      </w:r>
    </w:p>
    <w:p>
      <w:pPr>
        <w:jc w:val="both"/>
      </w:pPr>
      <w:r>
        <w:rPr/>
        <w:t xml:space="preserve">3. The mechanisms of wedge effect and micro-step bearing for full/partial texturing feature are crucial parameters that affect load-carrying capacity and friction.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作为一篇研究性文章，本文对于润滑油膜中纹理形状对于轴承性能的影响进行了探讨。然而，在阅读过程中，我发现本文存在以下几个问题：</w:t>
      </w:r>
    </w:p>
    <w:p>
      <w:pPr>
        <w:jc w:val="both"/>
      </w:pPr>
      <w:r>
        <w:rPr/>
        <w:t xml:space="preserve"/>
      </w:r>
    </w:p>
    <w:p>
      <w:pPr>
        <w:jc w:val="both"/>
      </w:pPr>
      <w:r>
        <w:rPr/>
        <w:t xml:space="preserve">1. 偏见来源不明</w:t>
      </w:r>
    </w:p>
    <w:p>
      <w:pPr>
        <w:jc w:val="both"/>
      </w:pPr>
      <w:r>
        <w:rPr/>
        <w:t xml:space="preserve">本文并未提及作者的背景和立场，也没有说明其研究目的和动机。因此，我们无法确定作者是否有任何偏见或利益冲突。</w:t>
      </w:r>
    </w:p>
    <w:p>
      <w:pPr>
        <w:jc w:val="both"/>
      </w:pPr>
      <w:r>
        <w:rPr/>
        <w:t xml:space="preserve"/>
      </w:r>
    </w:p>
    <w:p>
      <w:pPr>
        <w:jc w:val="both"/>
      </w:pPr>
      <w:r>
        <w:rPr/>
        <w:t xml:space="preserve">2. 片面报道</w:t>
      </w:r>
    </w:p>
    <w:p>
      <w:pPr>
        <w:jc w:val="both"/>
      </w:pPr>
      <w:r>
        <w:rPr/>
        <w:t xml:space="preserve">本文只考虑了八种纹理形状，并未考虑其他可能存在的形状。这种片面报道可能会导致结论不够全面和准确。</w:t>
      </w:r>
    </w:p>
    <w:p>
      <w:pPr>
        <w:jc w:val="both"/>
      </w:pPr>
      <w:r>
        <w:rPr/>
        <w:t xml:space="preserve"/>
      </w:r>
    </w:p>
    <w:p>
      <w:pPr>
        <w:jc w:val="both"/>
      </w:pPr>
      <w:r>
        <w:rPr/>
        <w:t xml:space="preserve">3. 缺失的考虑点</w:t>
      </w:r>
    </w:p>
    <w:p>
      <w:pPr>
        <w:jc w:val="both"/>
      </w:pPr>
      <w:r>
        <w:rPr/>
        <w:t xml:space="preserve">在文章中，作者只关注了纹理底部轮廓和轮廓几何形状对于轴承性能的影响，但并未考虑其他因素如材料、温度等对于轴承性能的影响。这些因素可能会对结论产生重要影响。</w:t>
      </w:r>
    </w:p>
    <w:p>
      <w:pPr>
        <w:jc w:val="both"/>
      </w:pPr>
      <w:r>
        <w:rPr/>
        <w:t xml:space="preserve"/>
      </w:r>
    </w:p>
    <w:p>
      <w:pPr>
        <w:jc w:val="both"/>
      </w:pPr>
      <w:r>
        <w:rPr/>
        <w:t xml:space="preserve">4. 主张缺乏证据</w:t>
      </w:r>
    </w:p>
    <w:p>
      <w:pPr>
        <w:jc w:val="both"/>
      </w:pPr>
      <w:r>
        <w:rPr/>
        <w:t xml:space="preserve">尽管作者声称通过计算方法得出了良好一致性和增强的轴承性能结果，但是文章并未提供足够的数据来支持这些主张。缺乏实验数据或者模拟验证可能会使得结论不够可靠。</w:t>
      </w:r>
    </w:p>
    <w:p>
      <w:pPr>
        <w:jc w:val="both"/>
      </w:pPr>
      <w:r>
        <w:rPr/>
        <w:t xml:space="preserve"/>
      </w:r>
    </w:p>
    <w:p>
      <w:pPr>
        <w:jc w:val="both"/>
      </w:pPr>
      <w:r>
        <w:rPr/>
        <w:t xml:space="preserve">5. 未探索反驳</w:t>
      </w:r>
    </w:p>
    <w:p>
      <w:pPr>
        <w:jc w:val="both"/>
      </w:pPr>
      <w:r>
        <w:rPr/>
        <w:t xml:space="preserve">在文章中，并未探讨其他学者或团体对于该领域相关问题所提出的反驳意见。这种做法可能会导致结论受到质疑或者争议。</w:t>
      </w:r>
    </w:p>
    <w:p>
      <w:pPr>
        <w:jc w:val="both"/>
      </w:pPr>
      <w:r>
        <w:rPr/>
        <w:t xml:space="preserve"/>
      </w:r>
    </w:p>
    <w:p>
      <w:pPr>
        <w:jc w:val="both"/>
      </w:pPr>
      <w:r>
        <w:rPr/>
        <w:t xml:space="preserve">6. 宣传内容</w:t>
      </w:r>
    </w:p>
    <w:p>
      <w:pPr>
        <w:jc w:val="both"/>
      </w:pPr>
      <w:r>
        <w:rPr/>
        <w:t xml:space="preserve">在文章中，作者使用了“显著增强”、“主要关键参数”等词汇来描述其结论。这种宣传式语言可能会使得读者产生误解或者过分信任该结论。</w:t>
      </w:r>
    </w:p>
    <w:p>
      <w:pPr>
        <w:jc w:val="both"/>
      </w:pPr>
      <w:r>
        <w:rPr/>
        <w:t xml:space="preserve"/>
      </w:r>
    </w:p>
    <w:p>
      <w:pPr>
        <w:jc w:val="both"/>
      </w:pPr>
      <w:r>
        <w:rPr/>
        <w:t xml:space="preserve">综上所述，本文存在一些潜在问题需要进一步探讨和解决。</w:t>
      </w:r>
    </w:p>
    <w:p>
      <w:pPr>
        <w:pStyle w:val="Heading1"/>
      </w:pPr>
      <w:bookmarkStart w:id="5" w:name="_Toc5"/>
      <w:r>
        <w:t>Topics for further research:</w:t>
      </w:r>
      <w:bookmarkEnd w:id="5"/>
    </w:p>
    <w:p>
      <w:pPr>
        <w:spacing w:after="0"/>
        <w:numPr>
          <w:ilvl w:val="0"/>
          <w:numId w:val="2"/>
        </w:numPr>
      </w:pPr>
      <w:r>
        <w:rPr/>
        <w:t xml:space="preserve">Author bias and motivation
</w:t>
      </w:r>
    </w:p>
    <w:p>
      <w:pPr>
        <w:spacing w:after="0"/>
        <w:numPr>
          <w:ilvl w:val="0"/>
          <w:numId w:val="2"/>
        </w:numPr>
      </w:pPr>
      <w:r>
        <w:rPr/>
        <w:t xml:space="preserve">Incomplete reporting of texture shapes
</w:t>
      </w:r>
    </w:p>
    <w:p>
      <w:pPr>
        <w:spacing w:after="0"/>
        <w:numPr>
          <w:ilvl w:val="0"/>
          <w:numId w:val="2"/>
        </w:numPr>
      </w:pPr>
      <w:r>
        <w:rPr/>
        <w:t xml:space="preserve">Missing considerations of other factors
</w:t>
      </w:r>
    </w:p>
    <w:p>
      <w:pPr>
        <w:spacing w:after="0"/>
        <w:numPr>
          <w:ilvl w:val="0"/>
          <w:numId w:val="2"/>
        </w:numPr>
      </w:pPr>
      <w:r>
        <w:rPr/>
        <w:t xml:space="preserve">Lack of evidence to support claims
</w:t>
      </w:r>
    </w:p>
    <w:p>
      <w:pPr>
        <w:spacing w:after="0"/>
        <w:numPr>
          <w:ilvl w:val="0"/>
          <w:numId w:val="2"/>
        </w:numPr>
      </w:pPr>
      <w:r>
        <w:rPr/>
        <w:t xml:space="preserve">Failure to explore counterarguments
</w:t>
      </w:r>
    </w:p>
    <w:p>
      <w:pPr>
        <w:numPr>
          <w:ilvl w:val="0"/>
          <w:numId w:val="2"/>
        </w:numPr>
      </w:pPr>
      <w:r>
        <w:rPr/>
        <w:t xml:space="preserve">Promotional language</w:t>
      </w:r>
    </w:p>
    <w:p>
      <w:pPr>
        <w:pStyle w:val="Heading1"/>
      </w:pPr>
      <w:bookmarkStart w:id="6" w:name="_Toc6"/>
      <w:r>
        <w:t>Report location:</w:t>
      </w:r>
      <w:bookmarkEnd w:id="6"/>
    </w:p>
    <w:p>
      <w:hyperlink r:id="rId8" w:history="1">
        <w:r>
          <w:rPr>
            <w:color w:val="2980b9"/>
            <w:u w:val="single"/>
          </w:rPr>
          <w:t xml:space="preserve">https://www.fullpicture.app/item/75750469bccf4355ff83693aabca5595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4B6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7515831.2019.1666232?journalCode=ytrb20" TargetMode="External"/><Relationship Id="rId8" Type="http://schemas.openxmlformats.org/officeDocument/2006/relationships/hyperlink" Target="https://www.fullpicture.app/item/75750469bccf4355ff83693aabca5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2024-07-01T02:33:59+02:00</dcterms:created>
  <dcterms:modified xsi:type="dcterms:W3CDTF">2024-07-01T02:33:59+02:00</dcterms:modified>
</cp:coreProperties>
</file>

<file path=docProps/custom.xml><?xml version="1.0" encoding="utf-8"?>
<Properties xmlns="http://schemas.openxmlformats.org/officeDocument/2006/custom-properties" xmlns:vt="http://schemas.openxmlformats.org/officeDocument/2006/docPropsVTypes"/>
</file>