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从构式化角度看双音词仿VO分离使用现象_语文网-语言文学网-读书-中国古典文学、文学评论、书评、读后感、世界名著、读书笔记、名言、文摘-新都网</w:t>
      </w:r>
      <w:br/>
      <w:hyperlink r:id="rId7" w:history="1">
        <w:r>
          <w:rPr>
            <w:color w:val="2980b9"/>
            <w:u w:val="single"/>
          </w:rPr>
          <w:t xml:space="preserve">http://cll.newdu.com/m/view.php?aid=179620</w:t>
        </w:r>
      </w:hyperlink>
    </w:p>
    <w:p>
      <w:pPr>
        <w:pStyle w:val="Heading1"/>
      </w:pPr>
      <w:bookmarkStart w:id="2" w:name="_Toc2"/>
      <w:r>
        <w:t>Article summary:</w:t>
      </w:r>
      <w:bookmarkEnd w:id="2"/>
    </w:p>
    <w:p>
      <w:pPr>
        <w:jc w:val="both"/>
      </w:pPr>
      <w:r>
        <w:rPr/>
        <w:t xml:space="preserve">1. 从构式化角度看双音词仿VO分离使用现象是一种独特的语言结构，它是在“V单O单”这个突出的汉语结构中分离使用的。</w:t>
      </w:r>
    </w:p>
    <w:p>
      <w:pPr>
        <w:jc w:val="both"/>
      </w:pPr>
      <w:r>
        <w:rPr/>
        <w:t xml:space="preserve">2. 双音词仿VO分离使用具有句法启动作用，它们是一个动态的现象，其中一些已经被重新分析为常规的动宾短语，而另一些则正在从修辞结构向语法结构演变。</w:t>
      </w:r>
    </w:p>
    <w:p>
      <w:pPr>
        <w:jc w:val="both"/>
      </w:pPr>
      <w:r>
        <w:rPr/>
        <w:t xml:space="preserve">3. 双音词仿VO分离使用是通过类比公式产生的，每种形式都对应着“V单O单”的常见形式。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对文章进行批判性分析。但是，从文章的标题和摘要来看，它似乎是一篇学术论文，旨在探讨现代汉语中双音词仿VO分离使用现象的构式化角度。因此，应该从学术角度出发对其进行评价和分析。</w:t>
      </w:r>
    </w:p>
    <w:p>
      <w:pPr>
        <w:pStyle w:val="Heading1"/>
      </w:pPr>
      <w:bookmarkStart w:id="5" w:name="_Toc5"/>
      <w:r>
        <w:t>Topics for further research:</w:t>
      </w:r>
      <w:bookmarkEnd w:id="5"/>
    </w:p>
    <w:p>
      <w:pPr>
        <w:spacing w:after="0"/>
        <w:numPr>
          <w:ilvl w:val="0"/>
          <w:numId w:val="2"/>
        </w:numPr>
      </w:pPr>
      <w:r>
        <w:rPr/>
        <w:t xml:space="preserve">双音词
</w:t>
      </w:r>
    </w:p>
    <w:p>
      <w:pPr>
        <w:spacing w:after="0"/>
        <w:numPr>
          <w:ilvl w:val="0"/>
          <w:numId w:val="2"/>
        </w:numPr>
      </w:pPr>
      <w:r>
        <w:rPr/>
        <w:t xml:space="preserve">VO分离
</w:t>
      </w:r>
    </w:p>
    <w:p>
      <w:pPr>
        <w:spacing w:after="0"/>
        <w:numPr>
          <w:ilvl w:val="0"/>
          <w:numId w:val="2"/>
        </w:numPr>
      </w:pPr>
      <w:r>
        <w:rPr/>
        <w:t xml:space="preserve">构式化角度
</w:t>
      </w:r>
    </w:p>
    <w:p>
      <w:pPr>
        <w:spacing w:after="0"/>
        <w:numPr>
          <w:ilvl w:val="0"/>
          <w:numId w:val="2"/>
        </w:numPr>
      </w:pPr>
      <w:r>
        <w:rPr/>
        <w:t xml:space="preserve">现代汉语
</w:t>
      </w:r>
    </w:p>
    <w:p>
      <w:pPr>
        <w:spacing w:after="0"/>
        <w:numPr>
          <w:ilvl w:val="0"/>
          <w:numId w:val="2"/>
        </w:numPr>
      </w:pPr>
      <w:r>
        <w:rPr/>
        <w:t xml:space="preserve">学术论文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https://www.fullpicture.app/item/754ec88a6ec493b8f7bb477871bdd5b5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4A3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ll.newdu.com/m/view.php?aid=179620" TargetMode="External"/><Relationship Id="rId8" Type="http://schemas.openxmlformats.org/officeDocument/2006/relationships/hyperlink" Target="https://www.fullpicture.app/item/754ec88a6ec493b8f7bb477871bdd5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2023-12-17T22:24:53+01:00</dcterms:created>
  <dcterms:modified xsi:type="dcterms:W3CDTF">2023-12-17T22:24:53+01:00</dcterms:modified>
</cp:coreProperties>
</file>

<file path=docProps/custom.xml><?xml version="1.0" encoding="utf-8"?>
<Properties xmlns="http://schemas.openxmlformats.org/officeDocument/2006/custom-properties" xmlns:vt="http://schemas.openxmlformats.org/officeDocument/2006/docPropsVTypes"/>
</file>