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介电弛豫光谱及其在制药科学中的一些应用 - ScienceDirect</w:t>
      </w:r>
      <w:br/>
      <w:hyperlink r:id="rId7" w:history="1">
        <w:r>
          <w:rPr>
            <w:color w:val="2980b9"/>
            <w:u w:val="single"/>
          </w:rPr>
          <w:t xml:space="preserve">https://www.sciencedirect.com/science/article/abs/pii/S0022354915498879</w:t>
        </w:r>
      </w:hyperlink>
    </w:p>
    <w:p>
      <w:pPr>
        <w:pStyle w:val="Heading1"/>
      </w:pPr>
      <w:bookmarkStart w:id="2" w:name="_Toc2"/>
      <w:r>
        <w:t>Article summary:</w:t>
      </w:r>
      <w:bookmarkEnd w:id="2"/>
    </w:p>
    <w:p>
      <w:pPr>
        <w:jc w:val="both"/>
      </w:pPr>
      <w:r>
        <w:rPr/>
        <w:t xml:space="preserve">1. 介电弛豫谱（DRS）是一种无创和快速的方法，可用于药物材料结构表征和质量控制。</w:t>
      </w:r>
    </w:p>
    <w:p>
      <w:pPr>
        <w:jc w:val="both"/>
      </w:pPr>
      <w:r>
        <w:rPr/>
        <w:t xml:space="preserve">2. DRS通过测量材料对交流电的能力或研究施加阶跃电压时流动的电流来确定电极化的大小和时间依赖性。</w:t>
      </w:r>
    </w:p>
    <w:p>
      <w:pPr>
        <w:jc w:val="both"/>
      </w:pPr>
      <w:r>
        <w:rPr/>
        <w:t xml:space="preserve">3. DRS在制药科学中的应用包括对聚合物、凝胶、蛋白质和乳液的结构特性、分子膜的界面特性以及生物分子的冻干等方面提供了有用信息。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偏见及其来源：文章似乎存在一定程度的偏见，因为它声称介电弛豫谱（DRS）在制药科学中被忽视，但没有提供足够的证据来支持这一观点。作者可能有某种偏见或经验，导致他们对该技术的认识不准确。</w:t>
      </w:r>
    </w:p>
    <w:p>
      <w:pPr>
        <w:jc w:val="both"/>
      </w:pPr>
      <w:r>
        <w:rPr/>
        <w:t xml:space="preserve"/>
      </w:r>
    </w:p>
    <w:p>
      <w:pPr>
        <w:jc w:val="both"/>
      </w:pPr>
      <w:r>
        <w:rPr/>
        <w:t xml:space="preserve">2. 片面报道：文章只关注了介电弛豫谱在制药科学中的应用，而没有提及其他可能存在的限制或挑战。这种片面报道可能会给读者留下不完整或误导性的印象。</w:t>
      </w:r>
    </w:p>
    <w:p>
      <w:pPr>
        <w:jc w:val="both"/>
      </w:pPr>
      <w:r>
        <w:rPr/>
        <w:t xml:space="preserve"/>
      </w:r>
    </w:p>
    <w:p>
      <w:pPr>
        <w:jc w:val="both"/>
      </w:pPr>
      <w:r>
        <w:rPr/>
        <w:t xml:space="preserve">3. 无根据的主张：文章声称DRS是一种无创和快速方法，可以用于药物材料结构表征和质量控制。然而，没有提供足够的证据来支持这些主张。缺乏实验证据可能使读者难以相信这些主张。</w:t>
      </w:r>
    </w:p>
    <w:p>
      <w:pPr>
        <w:jc w:val="both"/>
      </w:pPr>
      <w:r>
        <w:rPr/>
        <w:t xml:space="preserve"/>
      </w:r>
    </w:p>
    <w:p>
      <w:pPr>
        <w:jc w:val="both"/>
      </w:pPr>
      <w:r>
        <w:rPr/>
        <w:t xml:space="preserve">4. 缺失的考虑点：文章没有讨论DRS在制药科学中可能存在的局限性或挑战。例如，是否存在样品类型、测量条件或数据解释方面的限制？这些考虑点对于读者全面了解该技术的潜力和适用性至关重要。</w:t>
      </w:r>
    </w:p>
    <w:p>
      <w:pPr>
        <w:jc w:val="both"/>
      </w:pPr>
      <w:r>
        <w:rPr/>
        <w:t xml:space="preserve"/>
      </w:r>
    </w:p>
    <w:p>
      <w:pPr>
        <w:jc w:val="both"/>
      </w:pPr>
      <w:r>
        <w:rPr/>
        <w:t xml:space="preserve">5. 所提出主张的缺失证据：文章声称DRS对分子迁移率和结构敏感，但没有提供足够的证据来支持这一主张。读者可能需要更多的实验证据来确认这些主张的有效性。</w:t>
      </w:r>
    </w:p>
    <w:p>
      <w:pPr>
        <w:jc w:val="both"/>
      </w:pPr>
      <w:r>
        <w:rPr/>
        <w:t xml:space="preserve"/>
      </w:r>
    </w:p>
    <w:p>
      <w:pPr>
        <w:jc w:val="both"/>
      </w:pPr>
      <w:r>
        <w:rPr/>
        <w:t xml:space="preserve">6. 未探索的反驳：文章没有探讨任何可能存在的反驳或争议观点。这种未探索可能导致读者对该技术的全面了解受到限制。</w:t>
      </w:r>
    </w:p>
    <w:p>
      <w:pPr>
        <w:jc w:val="both"/>
      </w:pPr>
      <w:r>
        <w:rPr/>
        <w:t xml:space="preserve"/>
      </w:r>
    </w:p>
    <w:p>
      <w:pPr>
        <w:jc w:val="both"/>
      </w:pPr>
      <w:r>
        <w:rPr/>
        <w:t xml:space="preserve">7. 宣传内容：文章似乎带有某种宣传性质，试图推广介电弛豫谱在制药科学中的应用。这种宣传内容可能会影响读者对该技术的客观评估。</w:t>
      </w:r>
    </w:p>
    <w:p>
      <w:pPr>
        <w:jc w:val="both"/>
      </w:pPr>
      <w:r>
        <w:rPr/>
        <w:t xml:space="preserve"/>
      </w:r>
    </w:p>
    <w:p>
      <w:pPr>
        <w:jc w:val="both"/>
      </w:pPr>
      <w:r>
        <w:rPr/>
        <w:t xml:space="preserve">8. 是否注意到可能的风险：文章没有明确提及介电弛豫谱在制药科学中可能存在的潜在风险或不确定性。这种忽略可能导致读者对该技术的潜在风险缺乏意识。</w:t>
      </w:r>
    </w:p>
    <w:p>
      <w:pPr>
        <w:jc w:val="both"/>
      </w:pPr>
      <w:r>
        <w:rPr/>
        <w:t xml:space="preserve"/>
      </w:r>
    </w:p>
    <w:p>
      <w:pPr>
        <w:jc w:val="both"/>
      </w:pPr>
      <w:r>
        <w:rPr/>
        <w:t xml:space="preserve">9. 没有平等地呈现双方：文章只关注了介电弛豫谱在制药科学中的应用，而没有提及其他可能存在竞争或替代方法。这种不平等可能导致读者对该技术的全面了解受到限制。</w:t>
      </w:r>
    </w:p>
    <w:p>
      <w:pPr>
        <w:jc w:val="both"/>
      </w:pPr>
      <w:r>
        <w:rPr/>
        <w:t xml:space="preserve"/>
      </w:r>
    </w:p>
    <w:p>
      <w:pPr>
        <w:jc w:val="both"/>
      </w:pPr>
      <w:r>
        <w:rPr/>
        <w:t xml:space="preserve">总的来说，上述文章存在一些潜在的问题和偏见，需要更多的证据和全面的讨论来支持其主张。读者应该保持批判性思维，并寻找其他来源以获取更全面和客观的信息。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介电弛豫谱在制药科学中的被忽视的证据
</w:t>
      </w:r>
    </w:p>
    <w:p>
      <w:pPr>
        <w:spacing w:after="0"/>
        <w:numPr>
          <w:ilvl w:val="0"/>
          <w:numId w:val="2"/>
        </w:numPr>
      </w:pPr>
      <w:r>
        <w:rPr/>
        <w:t xml:space="preserve">介电弛豫谱的局限性和挑战
</w:t>
      </w:r>
    </w:p>
    <w:p>
      <w:pPr>
        <w:spacing w:after="0"/>
        <w:numPr>
          <w:ilvl w:val="0"/>
          <w:numId w:val="2"/>
        </w:numPr>
      </w:pPr>
      <w:r>
        <w:rPr/>
        <w:t xml:space="preserve">介电弛豫谱的无创和快速方法的实验证据
</w:t>
      </w:r>
    </w:p>
    <w:p>
      <w:pPr>
        <w:spacing w:after="0"/>
        <w:numPr>
          <w:ilvl w:val="0"/>
          <w:numId w:val="2"/>
        </w:numPr>
      </w:pPr>
      <w:r>
        <w:rPr/>
        <w:t xml:space="preserve">介电弛豫谱在不同样品类型、测量条件和数据解释方面的限制
</w:t>
      </w:r>
    </w:p>
    <w:p>
      <w:pPr>
        <w:spacing w:after="0"/>
        <w:numPr>
          <w:ilvl w:val="0"/>
          <w:numId w:val="2"/>
        </w:numPr>
      </w:pPr>
      <w:r>
        <w:rPr/>
        <w:t xml:space="preserve">介电弛豫谱对分子迁移率和结构的敏感性的实验证据
</w:t>
      </w:r>
    </w:p>
    <w:p>
      <w:pPr>
        <w:numPr>
          <w:ilvl w:val="0"/>
          <w:numId w:val="2"/>
        </w:numPr>
      </w:pPr>
      <w:r>
        <w:rPr/>
        <w:t xml:space="preserve">介电弛豫谱与其他竞争或替代方法的比较和评估</w:t>
      </w:r>
    </w:p>
    <w:p>
      <w:pPr>
        <w:pStyle w:val="Heading1"/>
      </w:pPr>
      <w:bookmarkStart w:id="6" w:name="_Toc6"/>
      <w:r>
        <w:t>Report location:</w:t>
      </w:r>
      <w:bookmarkEnd w:id="6"/>
    </w:p>
    <w:p>
      <w:hyperlink r:id="rId8" w:history="1">
        <w:r>
          <w:rPr>
            <w:color w:val="2980b9"/>
            <w:u w:val="single"/>
          </w:rPr>
          <w:t xml:space="preserve">https://www.fullpicture.app/item/752388aa25501ecd47dbf17e3da919f0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970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354915498879" TargetMode="External"/><Relationship Id="rId8" Type="http://schemas.openxmlformats.org/officeDocument/2006/relationships/hyperlink" Target="https://www.fullpicture.app/item/752388aa25501ecd47dbf17e3da91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2024-01-06T20:35:19+01:00</dcterms:created>
  <dcterms:modified xsi:type="dcterms:W3CDTF">2024-01-06T20:35:19+01:00</dcterms:modified>
</cp:coreProperties>
</file>

<file path=docProps/custom.xml><?xml version="1.0" encoding="utf-8"?>
<Properties xmlns="http://schemas.openxmlformats.org/officeDocument/2006/custom-properties" xmlns:vt="http://schemas.openxmlformats.org/officeDocument/2006/docPropsVTypes"/>
</file>