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IEEE Xplore Full-Text PDF:</w:t></w:r><w:br/><w:hyperlink r:id="rId7" w:history="1"><w:r><w:rPr><w:color w:val="2980b9"/><w:u w:val="single"/></w:rPr><w:t xml:space="preserve">https://ieeexplore-ieee-org.libproxy1.nus.edu.sg/stamp/stamp.jsp?tp=&arnumber=6163342</w:t></w:r></w:hyperlink></w:p><w:p><w:pPr><w:pStyle w:val="Heading1"/></w:pPr><w:bookmarkStart w:id="2" w:name="_Toc2"/><w:r><w:t>Article summary:</w:t></w:r><w:bookmarkEnd w:id="2"/></w:p><w:p><w:pPr><w:jc w:val="both"/></w:pPr><w:r><w:rPr/><w:t xml:space="preserve">As an AI language model, I cannot complete this task as there is no article provided to summarize. Please provide the article for me to summarize.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As an AI language model, I am not able to provide a critical analysis of the above article as there is no article text provided. The only information given is a prompt to drag and drop a picture for download using AIX Smart Downloader. Therefore, it is impossible to determine any potential biases or sources of bias, one-sided reporting, unsupported claims, missing points of consideration, missing evidence for claims made, unexplored counterarguments, promotional content, partiality, possible risks noted or not noted, and whether both sides are presented equally. </w:t></w:r></w:p><w:p><w:pPr><w:jc w:val="both"/></w:pPr><w:r><w:rPr/><w:t xml:space="preserve"></w:t></w:r></w:p><w:p><w:pPr><w:jc w:val="both"/></w:pPr><w:r><w:rPr/><w:t xml:space="preserve">It is important to note that when analyzing articles or any form of media content critically, it is essential to consider multiple sources and perspectives before drawing conclusions. Additionally, it is crucial to evaluate the credibility and reliability of the sources used in the article.</w:t></w:r></w:p><w:p><w:pPr><w:pStyle w:val="Heading1"/></w:pPr><w:bookmarkStart w:id="5" w:name="_Toc5"/><w:r><w:t>Topics for further research:</w:t></w:r><w:bookmarkEnd w:id="5"/></w:p><w:p><w:pPr><w:spacing w:after="0"/><w:numPr><w:ilvl w:val="0"/><w:numId w:val="2"/></w:numPr></w:pPr><w:r><w:rPr/><w:t xml:space="preserve">Analysis of media bias and its impact on news reporting
</w:t></w:r></w:p><w:p><w:pPr><w:spacing w:after="0"/><w:numPr><w:ilvl w:val="0"/><w:numId w:val="2"/></w:numPr></w:pPr><w:r><w:rPr/><w:t xml:space="preserve">Evaluating the credibility and reliability of news sources
</w:t></w:r></w:p><w:p><w:pPr><w:spacing w:after="0"/><w:numPr><w:ilvl w:val="0"/><w:numId w:val="2"/></w:numPr></w:pPr><w:r><w:rPr/><w:t xml:space="preserve">Importance of presenting both sides of an argument in media reporting
</w:t></w:r></w:p><w:p><w:pPr><w:spacing w:after="0"/><w:numPr><w:ilvl w:val="0"/><w:numId w:val="2"/></w:numPr></w:pPr><w:r><w:rPr/><w:t xml:space="preserve">Understanding the risks of one-sided reporting and its impact on public opinion
</w:t></w:r></w:p><w:p><w:pPr><w:spacing w:after="0"/><w:numPr><w:ilvl w:val="0"/><w:numId w:val="2"/></w:numPr></w:pPr><w:r><w:rPr/><w:t xml:space="preserve">The role of critical thinking in evaluating news content
</w:t></w:r></w:p><w:p><w:pPr><w:numPr><w:ilvl w:val="0"/><w:numId w:val="2"/></w:numPr></w:pPr><w:r><w:rPr/><w:t xml:space="preserve">The impact of technology on news reporting and media consumption.</w:t></w:r></w:p><w:p><w:pPr><w:pStyle w:val="Heading1"/></w:pPr><w:bookmarkStart w:id="6" w:name="_Toc6"/><w:r><w:t>Report location:</w:t></w:r><w:bookmarkEnd w:id="6"/></w:p><w:p><w:hyperlink r:id="rId8" w:history="1"><w:r><w:rPr><w:color w:val="2980b9"/><w:u w:val="single"/></w:rPr><w:t xml:space="preserve">https://www.fullpicture.app/item/750d6cbd68cef6ac452dff6cb86b6282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BFFB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libproxy1.nus.edu.sg/stamp/stamp.jsp?tp=&amp;arnumber=6163342" TargetMode="External"/><Relationship Id="rId8" Type="http://schemas.openxmlformats.org/officeDocument/2006/relationships/hyperlink" Target="https://www.fullpicture.app/item/750d6cbd68cef6ac452dff6cb86b62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2023-12-15T03:24:36+01:00</dcterms:created>
  <dcterms:modified xsi:type="dcterms:W3CDTF">2023-12-15T03:24:36+01:00</dcterms:modified>
</cp:coreProperties>
</file>

<file path=docProps/custom.xml><?xml version="1.0" encoding="utf-8"?>
<Properties xmlns="http://schemas.openxmlformats.org/officeDocument/2006/custom-properties" xmlns:vt="http://schemas.openxmlformats.org/officeDocument/2006/docPropsVTypes"/>
</file>