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encoder-decoder deep learning method for multi-class object segmentation from 3D tunnel point clouds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https://www.sciencedirect.com/science/article/abs/pii/S0926580522000607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limitations of current methods for surveying tunnel seepage, such as on-site visual inspection, have led to the development of image-based and 3D point cloud-based methods.</w:t>
      </w:r>
    </w:p>
    <w:p>
      <w:pPr>
        <w:jc w:val="both"/>
      </w:pPr>
      <w:r>
        <w:rPr/>
        <w:t xml:space="preserve">2. Existing deep learning methods for 3D point cloud segmentation have limitations in handling complex objects and imbalanced datasets.</w:t>
      </w:r>
    </w:p>
    <w:p>
      <w:pPr>
        <w:jc w:val="both"/>
      </w:pPr>
      <w:r>
        <w:rPr/>
        <w:t xml:space="preserve">3. This research proposes a novel method that combines data processing, feature extraction, and an encoder-decoder deep learning model to achieve high accuracy in segmenting large-scale 3D tunnel point clouds.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基于深度学习的方法，用于从3D隧道点云中进行多类物体分割。文章首先介绍了地铁作为重要的交通基础设施的重要性，并指出隧道渗漏是最常见的损坏类型之一。然后，文章讨论了目前进行隧道渗漏调查的常见方法存在的问题，并提出了使用图像和点云进行调查的解决方案。接下来，文章详细介绍了使用3D点云进行物体分割的挑战和现有方法，包括PointNet、3d-PSPNet、特征融合网络等。最后，文章提出了一种新颖的数据处理和特征提取算法，并结合编码器-解码器深度学习模型进行大规模3D点云分割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偏向性：该文章过于强调使用点云进行物体分割相对于传统方法（如图像）的优势，并未充分探讨其局限性和适用范围。此外，该文章没有考虑到可能存在其他更有效或更经济实惠的方法。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片面报道：该文章只关注了隧道渗漏这一特定问题，并未探讨其他可能存在的问题或应用场景。此外，该文章没有提供足够的数据或实验结果来支持其主张。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缺失的考虑点：该文章没有充分考虑到数据不平衡问题对模型性能的影响，并未提供解决方案。此外，该文章也没有探讨如何处理噪声和异常值等数据质量问题。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偏袒：该文章过于强调所提出方法的优势，并未充分探讨其局限性和缺陷。此外，该文章没有探讨可能存在的风险或潜在问题。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一种新颖的方法来处理大规模3D点云并进行物体分割，但它存在偏向性、片面报道、缺失的考虑点和偏袒等问题。因此，在使用该方法时需要谨慎评估其适用范围和局限性，并结合其他方法进行比较和验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applicability of using point clouds for object segmentation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applications and issues beyond tunnel leakage detection
</w:t>
      </w:r>
    </w:p>
    <w:p>
      <w:pPr>
        <w:spacing w:after="0"/>
        <w:numPr>
          <w:ilvl w:val="0"/>
          <w:numId w:val="2"/>
        </w:numPr>
      </w:pPr>
      <w:r>
        <w:rPr/>
        <w:t xml:space="preserve">Addressing data imbalance and quality issues in point cloud processing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drawbacks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validation with other methods
</w:t>
      </w:r>
    </w:p>
    <w:p>
      <w:pPr>
        <w:numPr>
          <w:ilvl w:val="0"/>
          <w:numId w:val="2"/>
        </w:numPr>
      </w:pPr>
      <w:r>
        <w:rPr/>
        <w:t xml:space="preserve">Need for further data and experimental results to support the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https://www.fullpicture.app/item/746c05cb3db36d785758c0eb05bee18a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D91A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26580522000607" TargetMode="External"/><Relationship Id="rId8" Type="http://schemas.openxmlformats.org/officeDocument/2006/relationships/hyperlink" Target="https://www.fullpicture.app/item/746c05cb3db36d785758c0eb05bee18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2023-05-06T05:40:57+02:00</dcterms:created>
  <dcterms:modified xsi:type="dcterms:W3CDTF">2023-05-06T05:40:57+02:00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