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Shrinked bifilms in Mg-Gd-Y-Zr alloy - ScienceDirect</w:t>
      </w:r>
      <w:br/>
      <w:hyperlink r:id="rId7" w:history="1">
        <w:r>
          <w:rPr>
            <w:color w:val="2980b9"/>
            <w:u w:val="single"/>
          </w:rPr>
          <w:t xml:space="preserve">https://www.sciencedirect.com/science/article/pii/S0167577X21016037</w:t>
        </w:r>
      </w:hyperlink>
    </w:p>
    <w:p>
      <w:pPr>
        <w:pStyle w:val="Heading1"/>
      </w:pPr>
      <w:bookmarkStart w:id="2" w:name="_Toc2"/>
      <w:r>
        <w:t>Article summary:</w:t>
      </w:r>
      <w:bookmarkEnd w:id="2"/>
    </w:p>
    <w:p>
      <w:pPr>
        <w:jc w:val="both"/>
      </w:pPr>
      <w:r>
        <w:rPr/>
        <w:t xml:space="preserve">1. Magnesium alloys are widely used in industries due to their lightweight properties, but they suffer from oxidation defects that compromise their performance.</w:t>
      </w:r>
    </w:p>
    <w:p>
      <w:pPr>
        <w:jc w:val="both"/>
      </w:pPr>
      <w:r>
        <w:rPr/>
        <w:t xml:space="preserve">2. The article investigates a specific type of bifilm defect found in Mg-Gd-Y-Zr alloy casting, which has a grid-like structure and is caused by solidification shrinkage.</w:t>
      </w:r>
    </w:p>
    <w:p>
      <w:pPr>
        <w:jc w:val="both"/>
      </w:pPr>
      <w:r>
        <w:rPr/>
        <w:t xml:space="preserve">3. The composition and phase structure of the bifilm are analyzed using thermodynamics and TEM analysis, revealing the presence of Y2O3 and Zr-core nucleants for Mg.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过于强调了镁合金的优点，而忽略了其缺陷和风险。例如，在介绍镁合金时，文章只提到了其轻量化特性和添加稀土元素后的高强度、耐热性能，并没有提及其易氧化、易腐蚀等问题。这种片面报道可能会误导读者对镁合金的认识。</w:t>
      </w:r>
    </w:p>
    <w:p>
      <w:pPr>
        <w:jc w:val="both"/>
      </w:pPr>
      <w:r>
        <w:rPr/>
        <w:t xml:space="preserve"/>
      </w:r>
    </w:p>
    <w:p>
      <w:pPr>
        <w:jc w:val="both"/>
      </w:pPr>
      <w:r>
        <w:rPr/>
        <w:t xml:space="preserve">其次，文章在介绍氧化物双层膜缺陷时，只提到了表面涡流或液滴飞溅等原因导致的经典夹杂物缺陷形成机制，并未探讨其他可能的原因。这种缺失考虑点可能会影响对该缺陷形成机制的全面理解。</w:t>
      </w:r>
    </w:p>
    <w:p>
      <w:pPr>
        <w:jc w:val="both"/>
      </w:pPr>
      <w:r>
        <w:rPr/>
        <w:t xml:space="preserve"/>
      </w:r>
    </w:p>
    <w:p>
      <w:pPr>
        <w:jc w:val="both"/>
      </w:pPr>
      <w:r>
        <w:rPr/>
        <w:t xml:space="preserve">此外，在分析氧化物双层膜缺陷的成分和相结构时，文章使用了热力学分析和电子衍射图像等方法进行验证。然而，文章并未说明这些方法是否具有可靠性和准确性，并未探讨其他可能存在的解释或反驳意见。这种未探索反驳可能会使得读者对该结论产生怀疑。</w:t>
      </w:r>
    </w:p>
    <w:p>
      <w:pPr>
        <w:jc w:val="both"/>
      </w:pPr>
      <w:r>
        <w:rPr/>
        <w:t xml:space="preserve"/>
      </w:r>
    </w:p>
    <w:p>
      <w:pPr>
        <w:jc w:val="both"/>
      </w:pPr>
      <w:r>
        <w:rPr/>
        <w:t xml:space="preserve">最后，在整篇文章中，作者似乎倾向于认为氧化物双层膜缺陷是由于铸造收缩引起的，并提出了相关证据和模型来支持这一观点。然而，在实验结果中也发现了其他异常现象（如Zr-cores），但作者并未深入探讨它们与氧化物双层膜缺陷之间的关系。这种偏袒可能会影响读者对该问题的客观认识。</w:t>
      </w:r>
    </w:p>
    <w:p>
      <w:pPr>
        <w:jc w:val="both"/>
      </w:pPr>
      <w:r>
        <w:rPr/>
        <w:t xml:space="preserve"/>
      </w:r>
    </w:p>
    <w:p>
      <w:pPr>
        <w:jc w:val="both"/>
      </w:pPr>
      <w:r>
        <w:rPr/>
        <w:t xml:space="preserve">总之，虽然该文章在科技领域中算是比较客观和严谨的论文之一，但仍存在一些偏见、片面报道、无根据主张、缺失考虑点等问题需要注意。</w:t>
      </w:r>
    </w:p>
    <w:p>
      <w:pPr>
        <w:pStyle w:val="Heading1"/>
      </w:pPr>
      <w:bookmarkStart w:id="5" w:name="_Toc5"/>
      <w:r>
        <w:t>Topics for further research:</w:t>
      </w:r>
      <w:bookmarkEnd w:id="5"/>
    </w:p>
    <w:p>
      <w:pPr>
        <w:spacing w:after="0"/>
        <w:numPr>
          <w:ilvl w:val="0"/>
          <w:numId w:val="2"/>
        </w:numPr>
      </w:pPr>
      <w:r>
        <w:rPr/>
        <w:t xml:space="preserve">Limitations of magnesium alloys
</w:t>
      </w:r>
    </w:p>
    <w:p>
      <w:pPr>
        <w:spacing w:after="0"/>
        <w:numPr>
          <w:ilvl w:val="0"/>
          <w:numId w:val="2"/>
        </w:numPr>
      </w:pPr>
      <w:r>
        <w:rPr/>
        <w:t xml:space="preserve">Alternative causes of oxide bilayer defects
</w:t>
      </w:r>
    </w:p>
    <w:p>
      <w:pPr>
        <w:spacing w:after="0"/>
        <w:numPr>
          <w:ilvl w:val="0"/>
          <w:numId w:val="2"/>
        </w:numPr>
      </w:pPr>
      <w:r>
        <w:rPr/>
        <w:t xml:space="preserve">Reliability and accuracy of analytical methods
</w:t>
      </w:r>
    </w:p>
    <w:p>
      <w:pPr>
        <w:spacing w:after="0"/>
        <w:numPr>
          <w:ilvl w:val="0"/>
          <w:numId w:val="2"/>
        </w:numPr>
      </w:pPr>
      <w:r>
        <w:rPr/>
        <w:t xml:space="preserve">Other anomalies observed in the experiments
</w:t>
      </w:r>
    </w:p>
    <w:p>
      <w:pPr>
        <w:spacing w:after="0"/>
        <w:numPr>
          <w:ilvl w:val="0"/>
          <w:numId w:val="2"/>
        </w:numPr>
      </w:pPr>
      <w:r>
        <w:rPr/>
        <w:t xml:space="preserve">Biases in the author's perspective
</w:t>
      </w:r>
    </w:p>
    <w:p>
      <w:pPr>
        <w:numPr>
          <w:ilvl w:val="0"/>
          <w:numId w:val="2"/>
        </w:numPr>
      </w:pPr>
      <w:r>
        <w:rPr/>
        <w:t xml:space="preserve">Potential implications for understanding the issue at hand</w:t>
      </w:r>
    </w:p>
    <w:p>
      <w:pPr>
        <w:pStyle w:val="Heading1"/>
      </w:pPr>
      <w:bookmarkStart w:id="6" w:name="_Toc6"/>
      <w:r>
        <w:t>Report location:</w:t>
      </w:r>
      <w:bookmarkEnd w:id="6"/>
    </w:p>
    <w:p>
      <w:hyperlink r:id="rId8" w:history="1">
        <w:r>
          <w:rPr>
            <w:color w:val="2980b9"/>
            <w:u w:val="single"/>
          </w:rPr>
          <w:t xml:space="preserve">https://www.fullpicture.app/item/744e89e2ef59dcc94aad00dacd34b609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9ED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577X21016037" TargetMode="External"/><Relationship Id="rId8" Type="http://schemas.openxmlformats.org/officeDocument/2006/relationships/hyperlink" Target="https://www.fullpicture.app/item/744e89e2ef59dcc94aad00dacd34b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2023-12-19T22:24:07+01:00</dcterms:created>
  <dcterms:modified xsi:type="dcterms:W3CDTF">2023-12-19T22:24:07+01:00</dcterms:modified>
</cp:coreProperties>
</file>

<file path=docProps/custom.xml><?xml version="1.0" encoding="utf-8"?>
<Properties xmlns="http://schemas.openxmlformats.org/officeDocument/2006/custom-properties" xmlns:vt="http://schemas.openxmlformats.org/officeDocument/2006/docPropsVTypes"/>
</file>