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chat</w:t>
      </w:r>
      <w:br/>
      <w:hyperlink r:id="rId7" w:history="1">
        <w:r>
          <w:rPr>
            <w:color w:val="2980b9"/>
            <w:u w:val="single"/>
          </w:rPr>
          <w:t xml:space="preserve">https://chat.openai.com/chat/bb06213c-cea6-43ab-ba9a-473e6a4f16b2</w:t>
        </w:r>
      </w:hyperlink>
    </w:p>
    <w:p>
      <w:pPr>
        <w:pStyle w:val="Heading1"/>
      </w:pPr>
      <w:bookmarkStart w:id="2" w:name="_Toc2"/>
      <w:r>
        <w:t>Article summary:</w:t>
      </w:r>
      <w:bookmarkEnd w:id="2"/>
    </w:p>
    <w:p>
      <w:pPr>
        <w:jc w:val="both"/>
      </w:pPr>
      <w:r>
        <w:rPr/>
        <w:t xml:space="preserve">1. China is promoting digital education and intelligent classrooms to overcome the challenges posed by the pandemic and the "Double Reduction" policy.</w:t>
      </w:r>
    </w:p>
    <w:p>
      <w:pPr>
        <w:jc w:val="both"/>
      </w:pPr>
      <w:r>
        <w:rPr/>
        <w:t xml:space="preserve">2. IFLYTEK, a leading Chinese AI company, has shifted its focus to AI+ education and developed a complete ecosystem for intelligent classroom products.</w:t>
      </w:r>
    </w:p>
    <w:p>
      <w:pPr>
        <w:jc w:val="both"/>
      </w:pPr>
      <w:r>
        <w:rPr/>
        <w:t xml:space="preserve">3. There is a lack of research on marketing strategies for intelligent education enterprises in China, and IFLYTEK's research can provide valuable insights for other companies in the industry.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作为一篇介绍中国智能教育企业的文章，该文存在以下几个问题：</w:t>
      </w:r>
    </w:p>
    <w:p>
      <w:pPr>
        <w:jc w:val="both"/>
      </w:pPr>
      <w:r>
        <w:rPr/>
        <w:t xml:space="preserve"/>
      </w:r>
    </w:p>
    <w:p>
      <w:pPr>
        <w:jc w:val="both"/>
      </w:pPr>
      <w:r>
        <w:rPr/>
        <w:t xml:space="preserve">1. 偏袒IFLYTEK</w:t>
      </w:r>
    </w:p>
    <w:p>
      <w:pPr>
        <w:jc w:val="both"/>
      </w:pPr>
      <w:r>
        <w:rPr/>
        <w:t xml:space="preserve">文章中对IFLYTEK进行了大量介绍和赞扬，但没有提及其他竞争对手或同行业企业。这种偏袒可能会导致读者对该企业的评价产生误解，并且无法全面了解整个行业。</w:t>
      </w:r>
    </w:p>
    <w:p>
      <w:pPr>
        <w:jc w:val="both"/>
      </w:pPr>
      <w:r>
        <w:rPr/>
        <w:t xml:space="preserve"/>
      </w:r>
    </w:p>
    <w:p>
      <w:pPr>
        <w:jc w:val="both"/>
      </w:pPr>
      <w:r>
        <w:rPr/>
        <w:t xml:space="preserve">2. 缺乏数据支持</w:t>
      </w:r>
    </w:p>
    <w:p>
      <w:pPr>
        <w:jc w:val="both"/>
      </w:pPr>
      <w:r>
        <w:rPr/>
        <w:t xml:space="preserve">文章中提到了很多关于智能教育的概念和趋势，但缺乏具体数据支持。例如，文章提到“许多企业正在发展使用互联网和大数据技术实现素材和优质资源的教育”，但没有给出具体例子或数据来证明这一点。</w:t>
      </w:r>
    </w:p>
    <w:p>
      <w:pPr>
        <w:jc w:val="both"/>
      </w:pPr>
      <w:r>
        <w:rPr/>
        <w:t xml:space="preserve"/>
      </w:r>
    </w:p>
    <w:p>
      <w:pPr>
        <w:jc w:val="both"/>
      </w:pPr>
      <w:r>
        <w:rPr/>
        <w:t xml:space="preserve">3. 片面报道</w:t>
      </w:r>
    </w:p>
    <w:p>
      <w:pPr>
        <w:jc w:val="both"/>
      </w:pPr>
      <w:r>
        <w:rPr/>
        <w:t xml:space="preserve">文章只从IFLYTEK的角度出发，没有考虑到其他利益相关者（如学生、老师、家长等）的需求和反馈。这种片面报道可能会导致读者对智能教育产生误解，并且无法全面了解整个行业。</w:t>
      </w:r>
    </w:p>
    <w:p>
      <w:pPr>
        <w:jc w:val="both"/>
      </w:pPr>
      <w:r>
        <w:rPr/>
        <w:t xml:space="preserve"/>
      </w:r>
    </w:p>
    <w:p>
      <w:pPr>
        <w:jc w:val="both"/>
      </w:pPr>
      <w:r>
        <w:rPr/>
        <w:t xml:space="preserve">4. 宣传内容</w:t>
      </w:r>
    </w:p>
    <w:p>
      <w:pPr>
        <w:jc w:val="both"/>
      </w:pPr>
      <w:r>
        <w:rPr/>
        <w:t xml:space="preserve">文章中存在一些宣传内容，例如将IFLYTEK描述为“中国智能语音和人工智能行业的领导者”，并强调其在国家指定的人工智能领域国家队中的地位。这种宣传内容可能会影响读者对该企业的评价，并且无法客观地呈现整个行业。</w:t>
      </w:r>
    </w:p>
    <w:p>
      <w:pPr>
        <w:jc w:val="both"/>
      </w:pPr>
      <w:r>
        <w:rPr/>
        <w:t xml:space="preserve"/>
      </w:r>
    </w:p>
    <w:p>
      <w:pPr>
        <w:jc w:val="both"/>
      </w:pPr>
      <w:r>
        <w:rPr/>
        <w:t xml:space="preserve">5. 未探索反驳</w:t>
      </w:r>
    </w:p>
    <w:p>
      <w:pPr>
        <w:jc w:val="both"/>
      </w:pPr>
      <w:r>
        <w:rPr/>
        <w:t xml:space="preserve">文章中没有探索任何反驳意见或质疑。例如，在介绍智能教育时，有人认为过度依赖技术会削弱学生与老师之间的互动和沟通。然而，该文没有探讨这种反驳意见，并仅从IFLYTEK角度出发进行介绍。</w:t>
      </w:r>
    </w:p>
    <w:p>
      <w:pPr>
        <w:jc w:val="both"/>
      </w:pPr>
      <w:r>
        <w:rPr/>
        <w:t xml:space="preserve"/>
      </w:r>
    </w:p>
    <w:p>
      <w:pPr>
        <w:jc w:val="both"/>
      </w:pPr>
      <w:r>
        <w:rPr/>
        <w:t xml:space="preserve">总之，该文存在偏袒、片面报道、缺乏数据支持等问题。如果作者更加客观地呈现整个行业，并考虑到各方利益相关者的需求和反馈，则可以使文章更加全面、客观、有说服力。</w:t>
      </w:r>
    </w:p>
    <w:p>
      <w:pPr>
        <w:pStyle w:val="Heading1"/>
      </w:pPr>
      <w:bookmarkStart w:id="5" w:name="_Toc5"/>
      <w:r>
        <w:t>Topics for further research:</w:t>
      </w:r>
      <w:bookmarkEnd w:id="5"/>
    </w:p>
    <w:p>
      <w:pPr>
        <w:spacing w:after="0"/>
        <w:numPr>
          <w:ilvl w:val="0"/>
          <w:numId w:val="2"/>
        </w:numPr>
      </w:pPr>
      <w:r>
        <w:rPr/>
        <w:t xml:space="preserve">Other competitors in the industry of intelligent education in China
</w:t>
      </w:r>
    </w:p>
    <w:p>
      <w:pPr>
        <w:spacing w:after="0"/>
        <w:numPr>
          <w:ilvl w:val="0"/>
          <w:numId w:val="2"/>
        </w:numPr>
      </w:pPr>
      <w:r>
        <w:rPr/>
        <w:t xml:space="preserve">Specific data to support the trends and concepts mentioned in the article
</w:t>
      </w:r>
    </w:p>
    <w:p>
      <w:pPr>
        <w:spacing w:after="0"/>
        <w:numPr>
          <w:ilvl w:val="0"/>
          <w:numId w:val="2"/>
        </w:numPr>
      </w:pPr>
      <w:r>
        <w:rPr/>
        <w:t xml:space="preserve">Consideration of the needs and feedback of other stakeholders</w:t>
      </w:r>
    </w:p>
    <w:p>
      <w:pPr>
        <w:spacing w:after="0"/>
        <w:numPr>
          <w:ilvl w:val="0"/>
          <w:numId w:val="2"/>
        </w:numPr>
      </w:pPr>
      <w:r>
        <w:rPr/>
        <w:t xml:space="preserve">such as students</w:t>
      </w:r>
    </w:p>
    <w:p>
      <w:pPr>
        <w:spacing w:after="0"/>
        <w:numPr>
          <w:ilvl w:val="0"/>
          <w:numId w:val="2"/>
        </w:numPr>
      </w:pPr>
      <w:r>
        <w:rPr/>
        <w:t xml:space="preserve">teachers</w:t>
      </w:r>
    </w:p>
    <w:p>
      <w:pPr>
        <w:spacing w:after="0"/>
        <w:numPr>
          <w:ilvl w:val="0"/>
          <w:numId w:val="2"/>
        </w:numPr>
      </w:pPr>
      <w:r>
        <w:rPr/>
        <w:t xml:space="preserve">and parents
</w:t>
      </w:r>
    </w:p>
    <w:p>
      <w:pPr>
        <w:spacing w:after="0"/>
        <w:numPr>
          <w:ilvl w:val="0"/>
          <w:numId w:val="2"/>
        </w:numPr>
      </w:pPr>
      <w:r>
        <w:rPr/>
        <w:t xml:space="preserve">Avoiding promotional content and presenting a more objective view of the industry
</w:t>
      </w:r>
    </w:p>
    <w:p>
      <w:pPr>
        <w:spacing w:after="0"/>
        <w:numPr>
          <w:ilvl w:val="0"/>
          <w:numId w:val="2"/>
        </w:numPr>
      </w:pPr>
      <w:r>
        <w:rPr/>
        <w:t xml:space="preserve">Exploring counterarguments and addressing potential criticisms
</w:t>
      </w:r>
    </w:p>
    <w:p>
      <w:pPr>
        <w:spacing w:after="0"/>
        <w:numPr>
          <w:ilvl w:val="0"/>
          <w:numId w:val="2"/>
        </w:numPr>
      </w:pPr>
      <w:r>
        <w:rPr/>
        <w:t xml:space="preserve">Providing a more comprehensive</w:t>
      </w:r>
    </w:p>
    <w:p>
      <w:pPr>
        <w:spacing w:after="0"/>
        <w:numPr>
          <w:ilvl w:val="0"/>
          <w:numId w:val="2"/>
        </w:numPr>
      </w:pPr>
      <w:r>
        <w:rPr/>
        <w:t xml:space="preserve">objective</w:t>
      </w:r>
    </w:p>
    <w:p>
      <w:pPr>
        <w:numPr>
          <w:ilvl w:val="0"/>
          <w:numId w:val="2"/>
        </w:numPr>
      </w:pPr>
      <w:r>
        <w:rPr/>
        <w:t xml:space="preserve">and persuasive presentation of the industry.</w:t>
      </w:r>
    </w:p>
    <w:p>
      <w:pPr>
        <w:pStyle w:val="Heading1"/>
      </w:pPr>
      <w:bookmarkStart w:id="6" w:name="_Toc6"/>
      <w:r>
        <w:t>Report location:</w:t>
      </w:r>
      <w:bookmarkEnd w:id="6"/>
    </w:p>
    <w:p>
      <w:hyperlink r:id="rId8" w:history="1">
        <w:r>
          <w:rPr>
            <w:color w:val="2980b9"/>
            <w:u w:val="single"/>
          </w:rPr>
          <w:t xml:space="preserve">https://www.fullpicture.app/item/7427b27f01b66ed0cbee904c468771e6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52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bb06213c-cea6-43ab-ba9a-473e6a4f16b2" TargetMode="External"/><Relationship Id="rId8" Type="http://schemas.openxmlformats.org/officeDocument/2006/relationships/hyperlink" Target="https://www.fullpicture.app/item/7427b27f01b66ed0cbee904c468771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2024-03-17T11:16:03+01:00</dcterms:created>
  <dcterms:modified xsi:type="dcterms:W3CDTF">2024-03-17T11:16:03+01:00</dcterms:modified>
</cp:coreProperties>
</file>

<file path=docProps/custom.xml><?xml version="1.0" encoding="utf-8"?>
<Properties xmlns="http://schemas.openxmlformats.org/officeDocument/2006/custom-properties" xmlns:vt="http://schemas.openxmlformats.org/officeDocument/2006/docPropsVTypes"/>
</file>