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两种不同性质的“有+N”结构 - 中国知网</w:t></w:r><w:br/><w:hyperlink r:id="rId7" w:history="1"><w:r><w:rPr><w:color w:val="2980b9"/><w:u w:val="single"/></w:rPr><w:t xml:space="preserve">https://kns.cnki.net/kcms2/article/abstract?v=3uoqIhG8C44wp2hFvIb_znleNvEqg4RtCv9vPRf2sA_c9U17EXBOohPjYTSfvvnzD4K6Wjo7FDKi7SUEtD-4nepD4ASfPEtT&uniplatform=NZKPT</w:t></w:r></w:hyperlink></w:p><w:p><w:pPr><w:pStyle w:val="Heading1"/></w:pPr><w:bookmarkStart w:id="2" w:name="_Toc2"/><w:r><w:t>Article summary:</w:t></w:r><w:bookmarkEnd w:id="2"/></w:p><w:p><w:pPr><w:jc w:val="both"/></w:pPr><w:r><w:rPr/><w:t xml:space="preserve">1. 本文介绍了两种不同性质的“有+N”结构。其中一种是表示存在关系的“有+N”结构，例如“有人”，用于描述某个地方或情境中存在着某种人或事物。另一种是表示拥有关系的“有+N”结构，例如“有车”，用于描述某个人或事物拥有某种物品或特征。</w:t></w:r></w:p><w:p><w:pPr><w:jc w:val="both"/></w:pPr><w:r><w:rPr/><w:t xml:space="preserve"></w:t></w:r></w:p><w:p><w:pPr><w:jc w:val="both"/></w:pPr><w:r><w:rPr/><w:t xml:space="preserve">2. 文章详细解释了这两种结构的语法特点和用法。对于表示存在关系的“有+N”结构，它可以用来表达具体数量、抽象概念、时间和空间等方面的存在。而表示拥有关系的“有+N”结构则可以用来表达具体物品、抽象概念、能力和特征等方面的拥有。</w:t></w:r></w:p><w:p><w:pPr><w:jc w:val="both"/></w:pPr><w:r><w:rPr/><w:t xml:space="preserve"></w:t></w:r></w:p><w:p><w:pPr><w:jc w:val="both"/></w:pPr><w:r><w:rPr/><w:t xml:space="preserve">3. 文章还提到了这两种结构在汉语中的常见误用情况。例如，一些学习者容易将表示存在关系的“有+N”结构误用为表示拥有关系，导致语义上的混淆。因此，在使用这两种结构时需要注意其正确的语义和语法用法，以避免产生歧义或错误理解。</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根据提供的信息，无法对文章进行详细的批判性分析。提供更多关于文章内容的信息，以便进行进一步分析和提供见解。</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文章中使用的证据和论据是否充分支持主题？
</w:t></w:r></w:p><w:p><w:pPr><w:spacing w:after="0"/><w:numPr><w:ilvl w:val="0"/><w:numId w:val="2"/></w:numPr></w:pPr><w:r><w:rPr/><w:t xml:space="preserve">文章的结构和组织是否清晰和连贯？
</w:t></w:r></w:p><w:p><w:pPr><w:spacing w:after="0"/><w:numPr><w:ilvl w:val="0"/><w:numId w:val="2"/></w:numPr></w:pPr><w:r><w:rPr/><w:t xml:space="preserve">文章中是否存在逻辑错误或矛盾之处？
</w:t></w:r></w:p><w:p><w:pPr><w:spacing w:after="0"/><w:numPr><w:ilvl w:val="0"/><w:numId w:val="2"/></w:numPr></w:pPr><w:r><w:rPr/><w:t xml:space="preserve">文章的语言和风格是否恰当和有效？
</w:t></w:r></w:p><w:p><w:pPr><w:numPr><w:ilvl w:val="0"/><w:numId w:val="2"/></w:numPr></w:pPr><w:r><w:rPr/><w:t xml:space="preserve">文章对相关背景知识和文化因素的考虑是否充分？

通过回答这些问题，您将能够对文章进行更深入的批判性分析，并提供更具见解的评论。</w:t></w:r></w:p><w:p><w:pPr><w:pStyle w:val="Heading1"/></w:pPr><w:bookmarkStart w:id="6" w:name="_Toc6"/><w:r><w:t>Report location:</w:t></w:r><w:bookmarkEnd w:id="6"/></w:p><w:p><w:hyperlink r:id="rId8" w:history="1"><w:r><w:rPr><w:color w:val="2980b9"/><w:u w:val="single"/></w:rPr><w:t xml:space="preserve">https://www.fullpicture.app/item/73c75b694a69ac2fbe532583f19e84ec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ADF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wp2hFvIb_znleNvEqg4RtCv9vPRf2sA_c9U17EXBOohPjYTSfvvnzD4K6Wjo7FDKi7SUEtD-4nepD4ASfPEtT&amp;uniplatform=NZKPT" TargetMode="External"/><Relationship Id="rId8" Type="http://schemas.openxmlformats.org/officeDocument/2006/relationships/hyperlink" Target="https://www.fullpicture.app/item/73c75b694a69ac2fbe532583f19e84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2023-09-18T10:01:50+02:00</dcterms:created>
  <dcterms:modified xsi:type="dcterms:W3CDTF">2023-09-18T10:01:50+02:00</dcterms:modified>
</cp:coreProperties>
</file>

<file path=docProps/custom.xml><?xml version="1.0" encoding="utf-8"?>
<Properties xmlns="http://schemas.openxmlformats.org/officeDocument/2006/custom-properties" xmlns:vt="http://schemas.openxmlformats.org/officeDocument/2006/docPropsVTypes"/>
</file>