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tutorial: How to improve your work with ChatGPT</w:t>
      </w:r>
      <w:br/>
      <w:hyperlink r:id="rId7" w:history="1">
        <w:r>
          <w:rPr>
            <w:color w:val="2980b9"/>
            <w:u w:val="single"/>
          </w:rPr>
          <w:t xml:space="preserve">https://lablab.ai/t/chatgpt-how-to-improve-your-work-with-chatgpt</w:t>
        </w:r>
      </w:hyperlink>
    </w:p>
    <w:p>
      <w:pPr>
        <w:pStyle w:val="Heading1"/>
      </w:pPr>
      <w:bookmarkStart w:id="2" w:name="_Toc2"/>
      <w:r>
        <w:t>Article summary:</w:t>
      </w:r>
      <w:bookmarkEnd w:id="2"/>
    </w:p>
    <w:p>
      <w:pPr>
        <w:jc w:val="both"/>
      </w:pPr>
      <w:r>
        <w:rPr/>
        <w:t xml:space="preserve">1. ChatGPT is an AI chatbot that utilizes the GPT-3.5 model to generate text that reads as if it was written by a human.</w:t>
      </w:r>
    </w:p>
    <w:p>
      <w:pPr>
        <w:jc w:val="both"/>
      </w:pPr>
      <w:r>
        <w:rPr/>
        <w:t xml:space="preserve">2. ChatGPT can be used in the workplace for tasks such as generating email responses, summarizing documents, brainstorming ideas, and generating code snippets and documentation.</w:t>
      </w:r>
    </w:p>
    <w:p>
      <w:pPr>
        <w:jc w:val="both"/>
      </w:pPr>
      <w:r>
        <w:rPr/>
        <w:t xml:space="preserve">3. ChatGPT can be accessed through the API or learned through tutorials, and users can also participate in AI hackathons to develop working prototypes with assistance from mentors.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ChatGPT has the potential to revolutionize the way we work. The article provides a comprehensive overview of how ChatGPT can be used in various workplace scenarios, such as email writing, summarizing documents, brainstorming ideas, generating code snippets and documentation, fixing bugs, and Git commands. However, there are some potential biases and limitations to consider.</w:t>
      </w:r>
    </w:p>
    <w:p>
      <w:pPr>
        <w:jc w:val="both"/>
      </w:pPr>
      <w:r>
        <w:rPr/>
        <w:t xml:space="preserve"/>
      </w:r>
    </w:p>
    <w:p>
      <w:pPr>
        <w:jc w:val="both"/>
      </w:pPr>
      <w:r>
        <w:rPr/>
        <w:t xml:space="preserve">One-sided reporting</w:t>
      </w:r>
    </w:p>
    <w:p>
      <w:pPr>
        <w:jc w:val="both"/>
      </w:pPr>
      <w:r>
        <w:rPr/>
        <w:t xml:space="preserve">The article presents only positive aspects of ChatGPT without discussing any potential drawbacks or limitations. For example, while it is true that ChatGPT can save time by generating emails or summarizing documents quickly, it may not always produce accurate or appropriate responses. Additionally, the article does not mention any ethical concerns related to using AI language models for tasks such as generating code or fixing bugs.</w:t>
      </w:r>
    </w:p>
    <w:p>
      <w:pPr>
        <w:jc w:val="both"/>
      </w:pPr>
      <w:r>
        <w:rPr/>
        <w:t xml:space="preserve"/>
      </w:r>
    </w:p>
    <w:p>
      <w:pPr>
        <w:jc w:val="both"/>
      </w:pPr>
      <w:r>
        <w:rPr/>
        <w:t xml:space="preserve">Unsupported claims</w:t>
      </w:r>
    </w:p>
    <w:p>
      <w:pPr>
        <w:jc w:val="both"/>
      </w:pPr>
      <w:r>
        <w:rPr/>
        <w:t xml:space="preserve">The article claims that ChatGPT can generate text that is very similar to what a human would write themselves. While this may be true in some cases, it is important to note that AI language models are not perfect and may produce errors or biased responses based on their training data.</w:t>
      </w:r>
    </w:p>
    <w:p>
      <w:pPr>
        <w:jc w:val="both"/>
      </w:pPr>
      <w:r>
        <w:rPr/>
        <w:t xml:space="preserve"/>
      </w:r>
    </w:p>
    <w:p>
      <w:pPr>
        <w:jc w:val="both"/>
      </w:pPr>
      <w:r>
        <w:rPr/>
        <w:t xml:space="preserve">Missing evidence</w:t>
      </w:r>
    </w:p>
    <w:p>
      <w:pPr>
        <w:jc w:val="both"/>
      </w:pPr>
      <w:r>
        <w:rPr/>
        <w:t xml:space="preserve">The article does not provide any evidence or examples of how ChatGPT has been used successfully in real-world workplace scenarios. It would be helpful to see case studies or testimonials from businesses or individuals who have used ChatGPT for various tasks.</w:t>
      </w:r>
    </w:p>
    <w:p>
      <w:pPr>
        <w:jc w:val="both"/>
      </w:pPr>
      <w:r>
        <w:rPr/>
        <w:t xml:space="preserve"/>
      </w:r>
    </w:p>
    <w:p>
      <w:pPr>
        <w:jc w:val="both"/>
      </w:pPr>
      <w:r>
        <w:rPr/>
        <w:t xml:space="preserve">Promotional content</w:t>
      </w:r>
    </w:p>
    <w:p>
      <w:pPr>
        <w:jc w:val="both"/>
      </w:pPr>
      <w:r>
        <w:rPr/>
        <w:t xml:space="preserve">The article promotes lablab.ai's AI Hackathons as a way for individuals to develop working prototypes with assistance from mentors. While this may be a useful resource for some readers, it could also be seen as promotional content rather than objective reporting.</w:t>
      </w:r>
    </w:p>
    <w:p>
      <w:pPr>
        <w:jc w:val="both"/>
      </w:pPr>
      <w:r>
        <w:rPr/>
        <w:t xml:space="preserve"/>
      </w:r>
    </w:p>
    <w:p>
      <w:pPr>
        <w:jc w:val="both"/>
      </w:pPr>
      <w:r>
        <w:rPr/>
        <w:t xml:space="preserve">Partiality</w:t>
      </w:r>
    </w:p>
    <w:p>
      <w:pPr>
        <w:jc w:val="both"/>
      </w:pPr>
      <w:r>
        <w:rPr/>
        <w:t xml:space="preserve">The article focuses primarily on the benefits of using ChatGPT in the workplace without exploring any potential risks or downsides. This could lead readers to believe that using AI language models is always beneficial and without risk.</w:t>
      </w:r>
    </w:p>
    <w:p>
      <w:pPr>
        <w:jc w:val="both"/>
      </w:pPr>
      <w:r>
        <w:rPr/>
        <w:t xml:space="preserve"/>
      </w:r>
    </w:p>
    <w:p>
      <w:pPr>
        <w:jc w:val="both"/>
      </w:pPr>
      <w:r>
        <w:rPr/>
        <w:t xml:space="preserve">In conclusion, while the article provides a useful overview of how ChatGPT can be used in various workplace scenarios, it is important to consider its potential biases and limitations. Readers should approach the information presented with a critical eye and seek out additional sources of information before making decisions about incorporating AI language models into their work processes.</w:t>
      </w:r>
    </w:p>
    <w:p>
      <w:pPr>
        <w:pStyle w:val="Heading1"/>
      </w:pPr>
      <w:bookmarkStart w:id="5" w:name="_Toc5"/>
      <w:r>
        <w:t>Topics for further research:</w:t>
      </w:r>
      <w:bookmarkEnd w:id="5"/>
    </w:p>
    <w:p>
      <w:pPr>
        <w:spacing w:after="0"/>
        <w:numPr>
          <w:ilvl w:val="0"/>
          <w:numId w:val="2"/>
        </w:numPr>
      </w:pPr>
      <w:r>
        <w:rPr/>
        <w:t xml:space="preserve">Limitations of using AI language models in the workplace
</w:t>
      </w:r>
    </w:p>
    <w:p>
      <w:pPr>
        <w:spacing w:after="0"/>
        <w:numPr>
          <w:ilvl w:val="0"/>
          <w:numId w:val="2"/>
        </w:numPr>
      </w:pPr>
      <w:r>
        <w:rPr/>
        <w:t xml:space="preserve">Ethical concerns with using AI for code generation
</w:t>
      </w:r>
    </w:p>
    <w:p>
      <w:pPr>
        <w:spacing w:after="0"/>
        <w:numPr>
          <w:ilvl w:val="0"/>
          <w:numId w:val="2"/>
        </w:numPr>
      </w:pPr>
      <w:r>
        <w:rPr/>
        <w:t xml:space="preserve">Examples of successful implementation of ChatGPT in the workplace
</w:t>
      </w:r>
    </w:p>
    <w:p>
      <w:pPr>
        <w:spacing w:after="0"/>
        <w:numPr>
          <w:ilvl w:val="0"/>
          <w:numId w:val="2"/>
        </w:numPr>
      </w:pPr>
      <w:r>
        <w:rPr/>
        <w:t xml:space="preserve">Accuracy of ChatGPT responses compared to human-written text
</w:t>
      </w:r>
    </w:p>
    <w:p>
      <w:pPr>
        <w:spacing w:after="0"/>
        <w:numPr>
          <w:ilvl w:val="0"/>
          <w:numId w:val="2"/>
        </w:numPr>
      </w:pPr>
      <w:r>
        <w:rPr/>
        <w:t xml:space="preserve">Risks and downsides of using AI language models for business tasks
</w:t>
      </w:r>
    </w:p>
    <w:p>
      <w:pPr>
        <w:numPr>
          <w:ilvl w:val="0"/>
          <w:numId w:val="2"/>
        </w:numPr>
      </w:pPr>
      <w:r>
        <w:rPr/>
        <w:t xml:space="preserve">Alternatives to ChatGPT for workplace productivity and efficiency</w:t>
      </w:r>
    </w:p>
    <w:p>
      <w:pPr>
        <w:pStyle w:val="Heading1"/>
      </w:pPr>
      <w:bookmarkStart w:id="6" w:name="_Toc6"/>
      <w:r>
        <w:t>Report location:</w:t>
      </w:r>
      <w:bookmarkEnd w:id="6"/>
    </w:p>
    <w:p>
      <w:hyperlink r:id="rId8" w:history="1">
        <w:r>
          <w:rPr>
            <w:color w:val="2980b9"/>
            <w:u w:val="single"/>
          </w:rPr>
          <w:t xml:space="preserve">https://www.fullpicture.app/item/72c3ca6880094c32c7583531f6e8fe63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CA4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blab.ai/t/chatgpt-how-to-improve-your-work-with-chatgpt" TargetMode="External"/><Relationship Id="rId8" Type="http://schemas.openxmlformats.org/officeDocument/2006/relationships/hyperlink" Target="https://www.fullpicture.app/item/72c3ca6880094c32c7583531f6e8fe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2024-01-22T15:12:32+01:00</dcterms:created>
  <dcterms:modified xsi:type="dcterms:W3CDTF">2024-01-22T15:12:32+01:00</dcterms:modified>
</cp:coreProperties>
</file>

<file path=docProps/custom.xml><?xml version="1.0" encoding="utf-8"?>
<Properties xmlns="http://schemas.openxmlformats.org/officeDocument/2006/custom-properties" xmlns:vt="http://schemas.openxmlformats.org/officeDocument/2006/docPropsVTypes"/>
</file>