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HISTORY OF MAJOR ATMOSPHERIC COMPONENTS* | PNAS</w:t>
      </w:r>
      <w:br/>
      <w:hyperlink r:id="rId7" w:history="1">
        <w:r>
          <w:rPr>
            <w:color w:val="2980b9"/>
            <w:u w:val="single"/>
          </w:rPr>
          <w:t xml:space="preserve">https://www.pnas.org/doi/abs/10.1073/pnas.53.6.1215?doi=10.1073%2Fpnas.53.6.1215</w:t>
        </w:r>
      </w:hyperlink>
    </w:p>
    <w:p>
      <w:pPr>
        <w:pStyle w:val="Heading1"/>
      </w:pPr>
      <w:bookmarkStart w:id="2" w:name="_Toc2"/>
      <w:r>
        <w:t>Article summary:</w:t>
      </w:r>
      <w:bookmarkEnd w:id="2"/>
    </w:p>
    <w:p>
      <w:pPr>
        <w:jc w:val="both"/>
      </w:pPr>
      <w:r>
        <w:rPr/>
        <w:t xml:space="preserve">1. 本文是关于大气组成的历史的研究，发表在《国家科学院院刊》上。文章提供了关于大气组成的详细信息，并探讨了其在物理科学、社会科学和生物科学领域的重要性。</w:t>
      </w:r>
    </w:p>
    <w:p>
      <w:pPr>
        <w:jc w:val="both"/>
      </w:pPr>
      <w:r>
        <w:rPr/>
        <w:t xml:space="preserve"/>
      </w:r>
    </w:p>
    <w:p>
      <w:pPr>
        <w:jc w:val="both"/>
      </w:pPr>
      <w:r>
        <w:rPr/>
        <w:t xml:space="preserve">2. 文章介绍了作者的研究背景和所属机构，并提到该研究是在美国国家科学基金会的资助下进行的。</w:t>
      </w:r>
    </w:p>
    <w:p>
      <w:pPr>
        <w:jc w:val="both"/>
      </w:pPr>
      <w:r>
        <w:rPr/>
        <w:t xml:space="preserve"/>
      </w:r>
    </w:p>
    <w:p>
      <w:pPr>
        <w:jc w:val="both"/>
      </w:pPr>
      <w:r>
        <w:rPr/>
        <w:t xml:space="preserve">3. 文章还提供了有关引用和使用情况的数据，并列出了进一步阅读本期其他文章的建议。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根据提供的信息，无法对文章进行详细的批判性分析。因为只提供了文章的标题和一些相关链接，没有给出文章的具体内容。要进行批判性分析，需要仔细阅读文章并对其内容进行评估。</w:t>
      </w:r>
    </w:p>
    <w:p>
      <w:pPr>
        <w:pStyle w:val="Heading1"/>
      </w:pPr>
      <w:bookmarkStart w:id="5" w:name="_Toc5"/>
      <w:r>
        <w:t>Topics for further research:</w:t>
      </w:r>
      <w:bookmarkEnd w:id="5"/>
    </w:p>
    <w:p>
      <w:pPr>
        <w:spacing w:after="0"/>
        <w:numPr>
          <w:ilvl w:val="0"/>
          <w:numId w:val="2"/>
        </w:numPr>
      </w:pPr>
      <w:r>
        <w:rPr/>
        <w:t xml:space="preserve">使用关键短语进行搜索：在Google中使用文章标题和相关链接中提到的关键词进行搜索，以找到更多关于该主题的信息。
</w:t>
      </w:r>
    </w:p>
    <w:p>
      <w:pPr>
        <w:spacing w:after="0"/>
        <w:numPr>
          <w:ilvl w:val="0"/>
          <w:numId w:val="2"/>
        </w:numPr>
      </w:pPr>
      <w:r>
        <w:rPr/>
        <w:t xml:space="preserve">阅读相关文章：通过阅读与该主题相关的其他文章，可以获得更多的背景信息和观点，从而更好地理解文章的内容。
</w:t>
      </w:r>
    </w:p>
    <w:p>
      <w:pPr>
        <w:spacing w:after="0"/>
        <w:numPr>
          <w:ilvl w:val="0"/>
          <w:numId w:val="2"/>
        </w:numPr>
      </w:pPr>
      <w:r>
        <w:rPr/>
        <w:t xml:space="preserve">查找专家观点：寻找该主题的专家观点，可以帮助用户了解不同的观点和论证，并对文章中的观点进行评估。
</w:t>
      </w:r>
    </w:p>
    <w:p>
      <w:pPr>
        <w:spacing w:after="0"/>
        <w:numPr>
          <w:ilvl w:val="0"/>
          <w:numId w:val="2"/>
        </w:numPr>
      </w:pPr>
      <w:r>
        <w:rPr/>
        <w:t xml:space="preserve">检查来源可靠性：对于提供的相关链接，用户应该评估这些来源的可靠性和权威性，以确定文章的可信度。
</w:t>
      </w:r>
    </w:p>
    <w:p>
      <w:pPr>
        <w:spacing w:after="0"/>
        <w:numPr>
          <w:ilvl w:val="0"/>
          <w:numId w:val="2"/>
        </w:numPr>
      </w:pPr>
      <w:r>
        <w:rPr/>
        <w:t xml:space="preserve">分析论证逻辑：如果用户能够获得文章的具体内容，可以对文章中的论证逻辑进行分析，评估其合理性和有效性。
</w:t>
      </w:r>
    </w:p>
    <w:p>
      <w:pPr>
        <w:numPr>
          <w:ilvl w:val="0"/>
          <w:numId w:val="2"/>
        </w:numPr>
      </w:pPr>
      <w:r>
        <w:rPr/>
        <w:t xml:space="preserve">提出自己的观点：在进行批判性分析时，用户可以提出自己的观点和论证，以对文章中的观点进行辩论和评估。</w:t>
      </w:r>
    </w:p>
    <w:p>
      <w:pPr>
        <w:pStyle w:val="Heading1"/>
      </w:pPr>
      <w:bookmarkStart w:id="6" w:name="_Toc6"/>
      <w:r>
        <w:t>Report location:</w:t>
      </w:r>
      <w:bookmarkEnd w:id="6"/>
    </w:p>
    <w:p>
      <w:hyperlink r:id="rId8" w:history="1">
        <w:r>
          <w:rPr>
            <w:color w:val="2980b9"/>
            <w:u w:val="single"/>
          </w:rPr>
          <w:t xml:space="preserve">https://www.fullpicture.app/item/71bf1646bf53a9edc173b2abcc8864eb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41F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abs/10.1073/pnas.53.6.1215?doi=10.1073%2Fpnas.53.6.1215" TargetMode="External"/><Relationship Id="rId8" Type="http://schemas.openxmlformats.org/officeDocument/2006/relationships/hyperlink" Target="https://www.fullpicture.app/item/71bf1646bf53a9edc173b2abcc8864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2023-08-16T00:26:34+02:00</dcterms:created>
  <dcterms:modified xsi:type="dcterms:W3CDTF">2023-08-16T00:26:34+02:00</dcterms:modified>
</cp:coreProperties>
</file>

<file path=docProps/custom.xml><?xml version="1.0" encoding="utf-8"?>
<Properties xmlns="http://schemas.openxmlformats.org/officeDocument/2006/custom-properties" xmlns:vt="http://schemas.openxmlformats.org/officeDocument/2006/docPropsVTypes"/>
</file>