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(’Heart failure’ OR ‘HF’) AND (‘radial artery needle puncture’ OR ‘radial artery catheterization’ OR ‘RA needle puncture’ OR ‘RA catheterization’) AND (‘prediction model’ OR ‘prediction’) (主题) – 15 – 所有数据库</w:t>
      </w:r>
      <w:br/>
      <w:hyperlink r:id="rId7" w:history="1">
        <w:r>
          <w:rPr>
            <w:color w:val="2980b9"/>
            <w:u w:val="single"/>
          </w:rPr>
          <w:t xml:space="preserve">https://www.webofscience.com/wos/alldb/summary/71f52a12-4fcc-4e3f-adea-11bcab8fe368-7bee1ca8/relevance/1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研究旨在验证选定的心脏超声（UKG）、阻抗心动图（ICG）和右心导管检查（RHC）参数在收缩性心力衰竭（HF）中的预后价值。</w:t>
      </w:r>
    </w:p>
    <w:p>
      <w:pPr>
        <w:jc w:val="both"/>
      </w:pPr>
      <w:r>
        <w:rPr/>
        <w:t xml:space="preserve">2. 46名慢性HF患者进行了UKG、ICG和RHC检查。在1年的随访期内，复合终点（死亡或因HF恶化住院）得以实现。</w:t>
      </w:r>
    </w:p>
    <w:p>
      <w:pPr>
        <w:jc w:val="both"/>
      </w:pPr>
      <w:r>
        <w:rPr/>
        <w:t xml:space="preserve">3. 结果表明，UKG、ICG和RHC参数可以作为评估收缩性HF患者预后的有用工具。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该文章的标题和正文内容并不一致。标题中提到了“radial artery needle puncture”和“prediction model”，但是正文中并没有涉及这些内容，因此存在标题党的嫌疑。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只针对46名患有心力衰竭的患者进行了研究，样本量较小，可能存在选择偏差。同时，该研究只考虑了UKG、ICG和RHC等参数在预测心力衰竭患者预后方面的价值，而未考虑其他可能影响预后的因素，如治疗方案、生活方式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文章未提供足够的证据来支持其所得出的结论。虽然作者声称在1年随访期内观察到了复合终点事件（死亡或因HF恶化住院），但是未提供详细数据或统计分析结果来证明这一结论。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文章存在宣传内容和偏袒现象。作者强调了UKG、ICG和RHC等参数在预测心力衰竭患者预后方面的重要性，并且未探讨其他可能影响预后的因素。这种偏袒可能会导致读者对该领域其他相关研究产生误解。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文章没有平等地呈现双方观点。作者只提出了自己的观点，未探讨其他可能存在的观点或争议。这种单方面呈现可能会导致读者对该领域的认识不够全面。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总之，该文章存在标题党、样本量小、证据不足、宣传内容和偏袒等问题。在阅读该文章时，需要保持批判性思维，注意其潜在偏见及来源，并结合其他相关研究进行综合分析。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Factors affecting prognosis in heart failure patients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the conclusions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on the topic
</w:t>
      </w:r>
    </w:p>
    <w:p>
      <w:pPr>
        <w:numPr>
          <w:ilvl w:val="0"/>
          <w:numId w:val="2"/>
        </w:numPr>
      </w:pPr>
      <w:r>
        <w:rPr/>
        <w:t xml:space="preserve">Need for further research and analysis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https://www.fullpicture.app/item/711acf758db2125f87e7d132745bb13f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6075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alldb/summary/71f52a12-4fcc-4e3f-adea-11bcab8fe368-7bee1ca8/relevance/1" TargetMode="External"/><Relationship Id="rId8" Type="http://schemas.openxmlformats.org/officeDocument/2006/relationships/hyperlink" Target="https://www.fullpicture.app/item/711acf758db2125f87e7d132745bb13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2023-06-25T13:55:43+02:00</dcterms:created>
  <dcterms:modified xsi:type="dcterms:W3CDTF">2023-06-25T13:55:43+02:00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